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F8" w:rsidRPr="00A64DB4" w:rsidRDefault="00A64DB4" w:rsidP="00F81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64DB4">
        <w:rPr>
          <w:rFonts w:ascii="Times New Roman" w:hAnsi="Times New Roman" w:cs="Times New Roman"/>
          <w:b/>
          <w:sz w:val="24"/>
          <w:szCs w:val="24"/>
          <w:lang w:val="id-ID"/>
        </w:rPr>
        <w:t>DAFTAR PUSTAKA</w:t>
      </w:r>
    </w:p>
    <w:p w:rsidR="00A64DB4" w:rsidRDefault="00A64DB4" w:rsidP="00CF07F8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64DB4" w:rsidRDefault="00A64DB4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64DB4">
        <w:rPr>
          <w:rFonts w:ascii="Times New Roman" w:hAnsi="Times New Roman" w:cs="Times New Roman"/>
          <w:sz w:val="24"/>
          <w:szCs w:val="24"/>
          <w:lang w:val="id-ID"/>
        </w:rPr>
        <w:t xml:space="preserve">Ahmad Susanto. 2011.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Perkembangan Anak Prasekolah</w:t>
      </w:r>
      <w:r w:rsidRPr="00A64DB4">
        <w:rPr>
          <w:rFonts w:ascii="Times New Roman" w:hAnsi="Times New Roman" w:cs="Times New Roman"/>
          <w:sz w:val="24"/>
          <w:szCs w:val="24"/>
          <w:lang w:val="id-ID"/>
        </w:rPr>
        <w:t>. Jakarta: Kencana Prenada Media Group.</w:t>
      </w:r>
    </w:p>
    <w:p w:rsidR="00A64DB4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Johni Dimyati. 2013.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Metodologi Penelitian Pendidikan dan Aplikasinya pada Pendidikan Anak Usia Dini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>. Jakarta: Kencana Prenada Media Group.</w:t>
      </w:r>
    </w:p>
    <w:p w:rsidR="00D82D5E" w:rsidRDefault="00D82D5E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Kuswana, Wowo Sunaryo. 2013. </w:t>
      </w:r>
      <w:r w:rsidRPr="00D82D5E">
        <w:rPr>
          <w:rFonts w:ascii="Times New Roman" w:hAnsi="Times New Roman" w:cs="Times New Roman"/>
          <w:i/>
          <w:sz w:val="24"/>
          <w:szCs w:val="24"/>
          <w:lang w:val="id-ID"/>
        </w:rPr>
        <w:t>Taksonomi Kognitif</w:t>
      </w:r>
      <w:r>
        <w:rPr>
          <w:rFonts w:ascii="Times New Roman" w:hAnsi="Times New Roman" w:cs="Times New Roman"/>
          <w:sz w:val="24"/>
          <w:szCs w:val="24"/>
          <w:lang w:val="id-ID"/>
        </w:rPr>
        <w:t>. Bandung: PT. Remaja Rosdakarya.</w:t>
      </w:r>
    </w:p>
    <w:p w:rsidR="00DB5F3D" w:rsidRDefault="00DB5F3D" w:rsidP="00EE7102">
      <w:pPr>
        <w:spacing w:line="360" w:lineRule="auto"/>
        <w:ind w:left="851" w:hanging="851"/>
        <w:rPr>
          <w:rFonts w:ascii="Times New Roman" w:hAnsi="Times New Roman" w:cs="Times New Roman"/>
          <w:sz w:val="24"/>
          <w:szCs w:val="24"/>
          <w:lang w:val="id-ID"/>
        </w:rPr>
      </w:pPr>
      <w:r w:rsidRPr="00DB5F3D">
        <w:rPr>
          <w:rFonts w:ascii="Times New Roman" w:hAnsi="Times New Roman" w:cs="Times New Roman"/>
          <w:sz w:val="24"/>
          <w:szCs w:val="24"/>
          <w:lang w:val="id-ID"/>
        </w:rPr>
        <w:t xml:space="preserve">Masitoh. 2012. </w:t>
      </w:r>
      <w:r w:rsidRPr="00DB5F3D">
        <w:rPr>
          <w:rFonts w:ascii="Times New Roman" w:hAnsi="Times New Roman" w:cs="Times New Roman"/>
          <w:i/>
          <w:sz w:val="24"/>
          <w:szCs w:val="24"/>
          <w:lang w:val="id-ID"/>
        </w:rPr>
        <w:t>Strategi Pembelajaran</w:t>
      </w:r>
      <w:r w:rsidRPr="00DB5F3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B5F3D">
        <w:rPr>
          <w:rFonts w:ascii="Times New Roman" w:hAnsi="Times New Roman" w:cs="Times New Roman"/>
          <w:i/>
          <w:sz w:val="24"/>
          <w:szCs w:val="24"/>
          <w:lang w:val="id-ID"/>
        </w:rPr>
        <w:t>TK</w:t>
      </w:r>
      <w:r w:rsidRPr="00DB5F3D">
        <w:rPr>
          <w:rFonts w:ascii="Times New Roman" w:hAnsi="Times New Roman" w:cs="Times New Roman"/>
          <w:sz w:val="24"/>
          <w:szCs w:val="24"/>
          <w:lang w:val="id-ID"/>
        </w:rPr>
        <w:t>. Tanggerang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Selatan: Universitas Terbuka. </w:t>
      </w:r>
    </w:p>
    <w:p w:rsidR="003550E3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Mirroh Fikriyati. 2013.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Perkembangan Anak Usia Emas (Golden Age).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 Yogyakarta: Laras Media Prima</w:t>
      </w:r>
    </w:p>
    <w:p w:rsidR="003550E3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M. Fadlillah, dkk. 2014.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Edutainment Pendidikan Anak Usia Dini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. Jakarta: Kencana Prenadamedia Group. </w:t>
      </w:r>
    </w:p>
    <w:p w:rsidR="00687F0A" w:rsidRPr="003550E3" w:rsidRDefault="00687F0A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Mudlofir, A. </w:t>
      </w:r>
      <w:r w:rsidR="00E7644F">
        <w:rPr>
          <w:rFonts w:ascii="Times New Roman" w:hAnsi="Times New Roman" w:cs="Times New Roman"/>
          <w:sz w:val="24"/>
          <w:szCs w:val="24"/>
          <w:lang w:val="id-ID"/>
        </w:rPr>
        <w:t xml:space="preserve">&amp; Rusydiyah, E. F. 2016. </w:t>
      </w:r>
      <w:r w:rsidR="00E7644F" w:rsidRPr="00E7644F">
        <w:rPr>
          <w:rFonts w:ascii="Times New Roman" w:hAnsi="Times New Roman" w:cs="Times New Roman"/>
          <w:i/>
          <w:sz w:val="24"/>
          <w:szCs w:val="24"/>
          <w:lang w:val="id-ID"/>
        </w:rPr>
        <w:t>Desain Pembelajaran Inovatif: Dari Teori ke Praktik</w:t>
      </w:r>
      <w:r w:rsidR="00E7644F">
        <w:rPr>
          <w:rFonts w:ascii="Times New Roman" w:hAnsi="Times New Roman" w:cs="Times New Roman"/>
          <w:sz w:val="24"/>
          <w:szCs w:val="24"/>
          <w:lang w:val="id-ID"/>
        </w:rPr>
        <w:t>. Jakarta: PT. Raja Grafindo Persada.</w:t>
      </w:r>
    </w:p>
    <w:p w:rsidR="002871DE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Mukhtar Latif, dkk. 2013.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Orientasi Baru Pendidikan Anak Usia Dini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>. Jakarta: Kencana Prenada Media Group.</w:t>
      </w:r>
    </w:p>
    <w:p w:rsidR="003550E3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Novan Ardy Wiyana, dkk. 2014.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Format PAUD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>. Jogjakarta: Ar-Ruzz Media.</w:t>
      </w:r>
    </w:p>
    <w:p w:rsidR="005768EC" w:rsidRDefault="005768EC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Priyatno, D. 2012. </w:t>
      </w:r>
      <w:r w:rsidRPr="005768EC">
        <w:rPr>
          <w:rFonts w:ascii="Times New Roman" w:hAnsi="Times New Roman" w:cs="Times New Roman"/>
          <w:i/>
          <w:sz w:val="24"/>
          <w:szCs w:val="24"/>
          <w:lang w:val="id-ID"/>
        </w:rPr>
        <w:t>Cara Kilat Belajar Analisis Data dengan SPSS 20</w:t>
      </w:r>
      <w:r>
        <w:rPr>
          <w:rFonts w:ascii="Times New Roman" w:hAnsi="Times New Roman" w:cs="Times New Roman"/>
          <w:sz w:val="24"/>
          <w:szCs w:val="24"/>
          <w:lang w:val="id-ID"/>
        </w:rPr>
        <w:t>. Yogakarta: Penerbir Andi.</w:t>
      </w:r>
    </w:p>
    <w:p w:rsidR="002871DE" w:rsidRDefault="002871DE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Sarwono, Jinathan. 2015.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Rumus-rumus Populer Dalam SPSS 22 Untuk Reset Skripsi</w:t>
      </w:r>
      <w:r>
        <w:rPr>
          <w:rFonts w:ascii="Times New Roman" w:hAnsi="Times New Roman" w:cs="Times New Roman"/>
          <w:sz w:val="24"/>
          <w:szCs w:val="24"/>
          <w:lang w:val="id-ID"/>
        </w:rPr>
        <w:t>. Yogyakarta: CV. Andi</w:t>
      </w:r>
    </w:p>
    <w:p w:rsidR="003550E3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Siti Aisyah. 2014.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Perkembangan dan Konsep Dasar Pengembangan Anak Usia Dini.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 Tanggerang Selatan: Universitas Terbuka.</w:t>
      </w:r>
    </w:p>
    <w:p w:rsidR="003550E3" w:rsidRDefault="00CF07F8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Soegeng Santoso. 2012.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Dasar-</w:t>
      </w:r>
      <w:r w:rsidR="003550E3" w:rsidRPr="00CF07F8">
        <w:rPr>
          <w:rFonts w:ascii="Times New Roman" w:hAnsi="Times New Roman" w:cs="Times New Roman"/>
          <w:i/>
          <w:sz w:val="24"/>
          <w:szCs w:val="24"/>
          <w:lang w:val="id-ID"/>
        </w:rPr>
        <w:t>Dasar Pendidikan TK</w:t>
      </w:r>
      <w:r w:rsidR="003550E3" w:rsidRPr="003550E3">
        <w:rPr>
          <w:rFonts w:ascii="Times New Roman" w:hAnsi="Times New Roman" w:cs="Times New Roman"/>
          <w:sz w:val="24"/>
          <w:szCs w:val="24"/>
          <w:lang w:val="id-ID"/>
        </w:rPr>
        <w:t>. Tanggerang Selatan: Universitas Terbuka.</w:t>
      </w:r>
    </w:p>
    <w:p w:rsidR="002871DE" w:rsidRDefault="002871DE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Sudjana, Nana. 2014.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Dasar-dasar Proses Belajar Mengajar</w:t>
      </w:r>
      <w:r>
        <w:rPr>
          <w:rFonts w:ascii="Times New Roman" w:hAnsi="Times New Roman" w:cs="Times New Roman"/>
          <w:sz w:val="24"/>
          <w:szCs w:val="24"/>
          <w:lang w:val="id-ID"/>
        </w:rPr>
        <w:t>. Bandung: Sinar BaruAlgensindo.</w:t>
      </w:r>
    </w:p>
    <w:p w:rsidR="00E7644F" w:rsidRDefault="00E7644F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Sugiyono. 2017. </w:t>
      </w:r>
      <w:r w:rsidRPr="00472D69">
        <w:rPr>
          <w:rFonts w:ascii="Times New Roman" w:hAnsi="Times New Roman" w:cs="Times New Roman"/>
          <w:i/>
          <w:sz w:val="24"/>
          <w:szCs w:val="24"/>
          <w:lang w:val="id-ID"/>
        </w:rPr>
        <w:t>Metode Penelitian Pendidikan.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Bandung: </w:t>
      </w:r>
      <w:r w:rsidR="00472D69">
        <w:rPr>
          <w:rFonts w:ascii="Times New Roman" w:hAnsi="Times New Roman" w:cs="Times New Roman"/>
          <w:sz w:val="24"/>
          <w:szCs w:val="24"/>
          <w:lang w:val="id-ID"/>
        </w:rPr>
        <w:t>Alfabet</w:t>
      </w:r>
    </w:p>
    <w:p w:rsidR="00472D69" w:rsidRDefault="00472D69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Sukmadinata, S. N. 2011. </w:t>
      </w:r>
      <w:r w:rsidRPr="00472D69">
        <w:rPr>
          <w:rFonts w:ascii="Times New Roman" w:hAnsi="Times New Roman" w:cs="Times New Roman"/>
          <w:i/>
          <w:sz w:val="24"/>
          <w:szCs w:val="24"/>
          <w:lang w:val="id-ID"/>
        </w:rPr>
        <w:t>Metode Penelitian Pendidikan</w:t>
      </w:r>
      <w:r>
        <w:rPr>
          <w:rFonts w:ascii="Times New Roman" w:hAnsi="Times New Roman" w:cs="Times New Roman"/>
          <w:sz w:val="24"/>
          <w:szCs w:val="24"/>
          <w:lang w:val="id-ID"/>
        </w:rPr>
        <w:t>. Banding: PT Rosda Karya.</w:t>
      </w:r>
    </w:p>
    <w:p w:rsidR="003550E3" w:rsidRPr="003550E3" w:rsidRDefault="003550E3" w:rsidP="00EE7102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Suyadi. 2014. </w:t>
      </w:r>
      <w:r w:rsidRPr="00CF07F8">
        <w:rPr>
          <w:rFonts w:ascii="Times New Roman" w:hAnsi="Times New Roman" w:cs="Times New Roman"/>
          <w:i/>
          <w:sz w:val="24"/>
          <w:szCs w:val="24"/>
          <w:lang w:val="id-ID"/>
        </w:rPr>
        <w:t>Managemen PAUD</w:t>
      </w:r>
      <w:r w:rsidRPr="003550E3">
        <w:rPr>
          <w:rFonts w:ascii="Times New Roman" w:hAnsi="Times New Roman" w:cs="Times New Roman"/>
          <w:sz w:val="24"/>
          <w:szCs w:val="24"/>
          <w:lang w:val="id-ID"/>
        </w:rPr>
        <w:t xml:space="preserve">. Yogyakarta: Pustaka Pelajar. </w:t>
      </w:r>
    </w:p>
    <w:p w:rsidR="003550E3" w:rsidRPr="00A64DB4" w:rsidRDefault="003550E3" w:rsidP="00DB5F3D">
      <w:pPr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3550E3" w:rsidRPr="00A64DB4" w:rsidSect="00702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268" w:right="1701" w:bottom="1701" w:left="2268" w:header="709" w:footer="709" w:gutter="0"/>
      <w:pgNumType w:start="6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B4" w:rsidRDefault="00A64DB4" w:rsidP="00A64DB4">
      <w:pPr>
        <w:spacing w:after="0" w:line="240" w:lineRule="auto"/>
      </w:pPr>
      <w:r>
        <w:separator/>
      </w:r>
    </w:p>
  </w:endnote>
  <w:endnote w:type="continuationSeparator" w:id="0">
    <w:p w:rsidR="00A64DB4" w:rsidRDefault="00A64DB4" w:rsidP="00A6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7E4" w:rsidRDefault="002827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7E4" w:rsidRDefault="002827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7E4" w:rsidRDefault="0028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B4" w:rsidRDefault="00A64DB4" w:rsidP="00A64DB4">
      <w:pPr>
        <w:spacing w:after="0" w:line="240" w:lineRule="auto"/>
      </w:pPr>
      <w:r>
        <w:separator/>
      </w:r>
    </w:p>
  </w:footnote>
  <w:footnote w:type="continuationSeparator" w:id="0">
    <w:p w:rsidR="00A64DB4" w:rsidRDefault="00A64DB4" w:rsidP="00A64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7E4" w:rsidRDefault="002827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74219" o:spid="_x0000_s2050" type="#_x0000_t75" style="position:absolute;margin-left:0;margin-top:0;width:342.55pt;height:342.55pt;z-index:-251657216;mso-position-horizontal:center;mso-position-horizontal-relative:margin;mso-position-vertical:center;mso-position-vertical-relative:margin" o:allowincell="f">
          <v:imagedata r:id="rId1" o:title="Logo IKIP Siliwangi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55469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4DB4" w:rsidRDefault="002827E4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3974220" o:spid="_x0000_s2051" type="#_x0000_t75" style="position:absolute;left:0;text-align:left;margin-left:0;margin-top:0;width:342.55pt;height:342.55pt;z-index:-251656192;mso-position-horizontal:center;mso-position-horizontal-relative:margin;mso-position-vertical:center;mso-position-vertical-relative:margin" o:allowincell="f">
              <v:imagedata r:id="rId1" o:title="Logo IKIP Siliwangi" gain="19661f" blacklevel="22938f"/>
            </v:shape>
          </w:pict>
        </w:r>
        <w:r w:rsidR="00A64DB4">
          <w:fldChar w:fldCharType="begin"/>
        </w:r>
        <w:r w:rsidR="00A64DB4">
          <w:instrText xml:space="preserve"> PAGE   \* MERGEFORMAT </w:instrText>
        </w:r>
        <w:r w:rsidR="00A64DB4">
          <w:fldChar w:fldCharType="separate"/>
        </w:r>
        <w:r>
          <w:rPr>
            <w:noProof/>
          </w:rPr>
          <w:t>70</w:t>
        </w:r>
        <w:r w:rsidR="00A64DB4">
          <w:rPr>
            <w:noProof/>
          </w:rPr>
          <w:fldChar w:fldCharType="end"/>
        </w:r>
      </w:p>
    </w:sdtContent>
  </w:sdt>
  <w:p w:rsidR="00A64DB4" w:rsidRDefault="00A64D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7E4" w:rsidRDefault="002827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74218" o:spid="_x0000_s2049" type="#_x0000_t75" style="position:absolute;margin-left:0;margin-top:0;width:342.55pt;height:342.55pt;z-index:-251658240;mso-position-horizontal:center;mso-position-horizontal-relative:margin;mso-position-vertical:center;mso-position-vertical-relative:margin" o:allowincell="f">
          <v:imagedata r:id="rId1" o:title="Logo IKIP Siliwang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7B"/>
    <w:rsid w:val="002827E4"/>
    <w:rsid w:val="0028327D"/>
    <w:rsid w:val="002871DE"/>
    <w:rsid w:val="00301928"/>
    <w:rsid w:val="003550E3"/>
    <w:rsid w:val="00472D69"/>
    <w:rsid w:val="004948DA"/>
    <w:rsid w:val="005768EC"/>
    <w:rsid w:val="00674A8E"/>
    <w:rsid w:val="00687F0A"/>
    <w:rsid w:val="00702C09"/>
    <w:rsid w:val="008573DA"/>
    <w:rsid w:val="008F637B"/>
    <w:rsid w:val="009634C1"/>
    <w:rsid w:val="00A64DB4"/>
    <w:rsid w:val="00C250F8"/>
    <w:rsid w:val="00CF07F8"/>
    <w:rsid w:val="00D62F0A"/>
    <w:rsid w:val="00D82D5E"/>
    <w:rsid w:val="00DB5F3D"/>
    <w:rsid w:val="00DC0827"/>
    <w:rsid w:val="00E7644F"/>
    <w:rsid w:val="00EE7102"/>
    <w:rsid w:val="00F8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B4"/>
  </w:style>
  <w:style w:type="paragraph" w:styleId="Footer">
    <w:name w:val="footer"/>
    <w:basedOn w:val="Normal"/>
    <w:link w:val="FooterChar"/>
    <w:uiPriority w:val="99"/>
    <w:unhideWhenUsed/>
    <w:rsid w:val="00A6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B4"/>
  </w:style>
  <w:style w:type="paragraph" w:styleId="Footer">
    <w:name w:val="footer"/>
    <w:basedOn w:val="Normal"/>
    <w:link w:val="FooterChar"/>
    <w:uiPriority w:val="99"/>
    <w:unhideWhenUsed/>
    <w:rsid w:val="00A6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RAFLI</dc:creator>
  <cp:lastModifiedBy>RAFLI</cp:lastModifiedBy>
  <cp:revision>10</cp:revision>
  <cp:lastPrinted>2019-12-08T10:30:00Z</cp:lastPrinted>
  <dcterms:created xsi:type="dcterms:W3CDTF">2019-11-15T16:50:00Z</dcterms:created>
  <dcterms:modified xsi:type="dcterms:W3CDTF">2019-12-08T10:40:00Z</dcterms:modified>
</cp:coreProperties>
</file>