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279" w:rsidRDefault="0030398D" w:rsidP="00DF767D">
      <w:pPr>
        <w:spacing w:line="48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A12187">
        <w:rPr>
          <w:rFonts w:ascii="Times New Roman" w:hAnsi="Times New Roman" w:cs="Times New Roman"/>
          <w:b/>
          <w:sz w:val="28"/>
          <w:szCs w:val="28"/>
        </w:rPr>
        <w:t>CHAPTER I</w:t>
      </w:r>
    </w:p>
    <w:p w:rsidR="00B01E85" w:rsidRDefault="00B01E85" w:rsidP="00DF767D">
      <w:pPr>
        <w:spacing w:line="480" w:lineRule="auto"/>
        <w:jc w:val="center"/>
        <w:rPr>
          <w:rFonts w:ascii="Times New Roman" w:hAnsi="Times New Roman" w:cs="Times New Roman"/>
          <w:b/>
          <w:sz w:val="28"/>
          <w:szCs w:val="28"/>
        </w:rPr>
      </w:pPr>
      <w:r>
        <w:rPr>
          <w:rFonts w:ascii="Times New Roman" w:hAnsi="Times New Roman" w:cs="Times New Roman"/>
          <w:b/>
          <w:sz w:val="28"/>
          <w:szCs w:val="28"/>
        </w:rPr>
        <w:t>INTRODUCTION</w:t>
      </w:r>
    </w:p>
    <w:p w:rsidR="00D117B5" w:rsidRDefault="00D117B5" w:rsidP="00E412EF">
      <w:pPr>
        <w:pStyle w:val="ListParagraph"/>
        <w:tabs>
          <w:tab w:val="left" w:pos="3270"/>
        </w:tabs>
        <w:spacing w:after="0" w:line="480" w:lineRule="auto"/>
        <w:ind w:left="360"/>
        <w:jc w:val="center"/>
        <w:rPr>
          <w:rFonts w:ascii="Times New Roman" w:hAnsi="Times New Roman" w:cs="Times New Roman"/>
          <w:b/>
          <w:sz w:val="24"/>
          <w:szCs w:val="24"/>
        </w:rPr>
      </w:pPr>
    </w:p>
    <w:p w:rsidR="00D117B5" w:rsidRPr="00CB7184" w:rsidRDefault="00DF767D" w:rsidP="00874B15">
      <w:pPr>
        <w:pStyle w:val="ListParagraph"/>
        <w:tabs>
          <w:tab w:val="left" w:pos="720"/>
        </w:tabs>
        <w:spacing w:after="0" w:line="480" w:lineRule="auto"/>
        <w:ind w:left="0"/>
        <w:jc w:val="both"/>
        <w:rPr>
          <w:rFonts w:ascii="Times New Roman" w:hAnsi="Times New Roman" w:cs="Times New Roman"/>
          <w:sz w:val="28"/>
          <w:szCs w:val="24"/>
        </w:rPr>
      </w:pPr>
      <w:r>
        <w:rPr>
          <w:rFonts w:ascii="Times New Roman" w:hAnsi="Times New Roman" w:cs="Times New Roman"/>
          <w:sz w:val="24"/>
          <w:szCs w:val="24"/>
        </w:rPr>
        <w:t>In this chapter, the writer presents</w:t>
      </w:r>
      <w:r w:rsidR="00D117B5">
        <w:rPr>
          <w:rFonts w:ascii="Times New Roman" w:hAnsi="Times New Roman" w:cs="Times New Roman"/>
          <w:sz w:val="24"/>
          <w:szCs w:val="24"/>
        </w:rPr>
        <w:t>:</w:t>
      </w:r>
      <w:r>
        <w:rPr>
          <w:rFonts w:ascii="Times New Roman" w:hAnsi="Times New Roman" w:cs="Times New Roman"/>
          <w:sz w:val="24"/>
          <w:szCs w:val="24"/>
        </w:rPr>
        <w:t xml:space="preserve"> background of the research , research question(s) and hypotheses, objective of the research, limitation of the problem, b</w:t>
      </w:r>
      <w:r w:rsidR="003A012E">
        <w:rPr>
          <w:rFonts w:ascii="Times New Roman" w:hAnsi="Times New Roman" w:cs="Times New Roman"/>
          <w:sz w:val="24"/>
          <w:szCs w:val="24"/>
        </w:rPr>
        <w:t>enefit(s),</w:t>
      </w:r>
      <w:r>
        <w:rPr>
          <w:rFonts w:ascii="Times New Roman" w:hAnsi="Times New Roman" w:cs="Times New Roman"/>
          <w:sz w:val="24"/>
          <w:szCs w:val="24"/>
        </w:rPr>
        <w:t xml:space="preserve"> definition of the key terms, organization of the research and references.</w:t>
      </w:r>
    </w:p>
    <w:p w:rsidR="00D117B5" w:rsidRPr="00DF767D" w:rsidRDefault="00D117B5" w:rsidP="00355BFB">
      <w:pPr>
        <w:pStyle w:val="ListParagraph"/>
        <w:numPr>
          <w:ilvl w:val="0"/>
          <w:numId w:val="21"/>
        </w:numPr>
        <w:tabs>
          <w:tab w:val="left" w:pos="3270"/>
        </w:tabs>
        <w:spacing w:after="0" w:line="480" w:lineRule="auto"/>
        <w:ind w:left="360"/>
        <w:rPr>
          <w:rFonts w:ascii="Times New Roman" w:hAnsi="Times New Roman" w:cs="Times New Roman"/>
          <w:b/>
          <w:sz w:val="24"/>
          <w:szCs w:val="24"/>
        </w:rPr>
      </w:pPr>
      <w:r w:rsidRPr="00DF767D">
        <w:rPr>
          <w:rFonts w:ascii="Times New Roman" w:hAnsi="Times New Roman" w:cs="Times New Roman"/>
          <w:b/>
          <w:sz w:val="24"/>
          <w:szCs w:val="24"/>
        </w:rPr>
        <w:t>Background</w:t>
      </w:r>
      <w:r w:rsidR="004825A9">
        <w:rPr>
          <w:rFonts w:ascii="Times New Roman" w:hAnsi="Times New Roman" w:cs="Times New Roman"/>
          <w:b/>
          <w:sz w:val="24"/>
          <w:szCs w:val="24"/>
        </w:rPr>
        <w:t xml:space="preserve"> of t</w:t>
      </w:r>
      <w:r w:rsidR="0030398D">
        <w:rPr>
          <w:rFonts w:ascii="Times New Roman" w:hAnsi="Times New Roman" w:cs="Times New Roman"/>
          <w:b/>
          <w:sz w:val="24"/>
          <w:szCs w:val="24"/>
        </w:rPr>
        <w:t>he</w:t>
      </w:r>
      <w:r w:rsidRPr="00DF767D">
        <w:rPr>
          <w:rFonts w:ascii="Times New Roman" w:hAnsi="Times New Roman" w:cs="Times New Roman"/>
          <w:b/>
          <w:sz w:val="24"/>
          <w:szCs w:val="24"/>
        </w:rPr>
        <w:t xml:space="preserve"> Research</w:t>
      </w:r>
    </w:p>
    <w:p w:rsidR="00D117B5" w:rsidRPr="00BA7B8E" w:rsidRDefault="00355BFB" w:rsidP="00355BFB">
      <w:pPr>
        <w:tabs>
          <w:tab w:val="left" w:pos="720"/>
        </w:tabs>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00D117B5" w:rsidRPr="00BA7B8E">
        <w:rPr>
          <w:rFonts w:ascii="Times New Roman" w:hAnsi="Times New Roman" w:cs="Times New Roman"/>
          <w:sz w:val="24"/>
          <w:szCs w:val="24"/>
        </w:rPr>
        <w:t>English is still seen as a difficult subject by a large part of the students, so that the learning achievement of English students is still low. The low learning achievement indicates the process of learning English is not optimal. The demands of society and the era of globalization requires students to master English well, almost all disciplines of the English language and English will be used in everyday communication because English is an international language that is growing very rapidly as the opening of the era of globalization. Where</w:t>
      </w:r>
      <w:r w:rsidR="00D117B5">
        <w:rPr>
          <w:rFonts w:ascii="Times New Roman" w:hAnsi="Times New Roman" w:cs="Times New Roman"/>
          <w:sz w:val="24"/>
          <w:szCs w:val="24"/>
        </w:rPr>
        <w:t xml:space="preserve"> </w:t>
      </w:r>
      <w:r w:rsidR="00D117B5" w:rsidRPr="00BA7B8E">
        <w:rPr>
          <w:rFonts w:ascii="Times New Roman" w:hAnsi="Times New Roman" w:cs="Times New Roman"/>
          <w:sz w:val="24"/>
          <w:szCs w:val="24"/>
        </w:rPr>
        <w:t>as in the era of globalization, it needs the capability to comparative power and high competitiveness, which is the ability to harness, control and develop science and technology. These skills require the ability to master the English language.</w:t>
      </w:r>
    </w:p>
    <w:p w:rsidR="00D117B5" w:rsidRPr="00BA7B8E" w:rsidRDefault="00355BFB" w:rsidP="00355BFB">
      <w:pPr>
        <w:tabs>
          <w:tab w:val="left" w:pos="720"/>
        </w:tabs>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00D117B5" w:rsidRPr="00BA7B8E">
        <w:rPr>
          <w:rFonts w:ascii="Times New Roman" w:hAnsi="Times New Roman" w:cs="Times New Roman"/>
          <w:sz w:val="24"/>
          <w:szCs w:val="24"/>
        </w:rPr>
        <w:t xml:space="preserve">In an effort to improve the quality of education in Indonesia is the most dominant through the learning process. According Sadiman (1993: 6) the learning process is essentially a process of communication. The communication process is the process of communication of the message of the source of the message through media channels or specific to the recipient of the message, the </w:t>
      </w:r>
      <w:r w:rsidR="00D117B5">
        <w:rPr>
          <w:rFonts w:ascii="Times New Roman" w:hAnsi="Times New Roman" w:cs="Times New Roman"/>
          <w:sz w:val="24"/>
          <w:szCs w:val="24"/>
        </w:rPr>
        <w:t>messages</w:t>
      </w:r>
      <w:r w:rsidR="00D117B5" w:rsidRPr="00BA7B8E">
        <w:rPr>
          <w:rFonts w:ascii="Times New Roman" w:hAnsi="Times New Roman" w:cs="Times New Roman"/>
          <w:sz w:val="24"/>
          <w:szCs w:val="24"/>
        </w:rPr>
        <w:t xml:space="preserve"> </w:t>
      </w:r>
      <w:r w:rsidR="00D117B5" w:rsidRPr="00BA7B8E">
        <w:rPr>
          <w:rFonts w:ascii="Times New Roman" w:hAnsi="Times New Roman" w:cs="Times New Roman"/>
          <w:sz w:val="24"/>
          <w:szCs w:val="24"/>
        </w:rPr>
        <w:lastRenderedPageBreak/>
        <w:t>and its contents in the form of education in the curriculum set forth by the teacher or other sources int</w:t>
      </w:r>
      <w:r w:rsidR="00D117B5">
        <w:rPr>
          <w:rFonts w:ascii="Times New Roman" w:hAnsi="Times New Roman" w:cs="Times New Roman"/>
          <w:sz w:val="24"/>
          <w:szCs w:val="24"/>
        </w:rPr>
        <w:t xml:space="preserve">o </w:t>
      </w:r>
      <w:r w:rsidR="00D117B5" w:rsidRPr="00BA7B8E">
        <w:rPr>
          <w:rFonts w:ascii="Times New Roman" w:hAnsi="Times New Roman" w:cs="Times New Roman"/>
          <w:sz w:val="24"/>
          <w:szCs w:val="24"/>
        </w:rPr>
        <w:t>a symbol of visual and verbal communication. In essence, the learning process is a system, which also has a variety of components that work together and i</w:t>
      </w:r>
      <w:r>
        <w:rPr>
          <w:rFonts w:ascii="Times New Roman" w:hAnsi="Times New Roman" w:cs="Times New Roman"/>
          <w:sz w:val="24"/>
          <w:szCs w:val="24"/>
        </w:rPr>
        <w:t>ntegrated for to reach</w:t>
      </w:r>
      <w:r w:rsidR="00D117B5" w:rsidRPr="00BA7B8E">
        <w:rPr>
          <w:rFonts w:ascii="Times New Roman" w:hAnsi="Times New Roman" w:cs="Times New Roman"/>
          <w:sz w:val="24"/>
          <w:szCs w:val="24"/>
        </w:rPr>
        <w:t xml:space="preserve"> learning objectives. The component is the purpose of teaching, teachers and learners, teaching materials, teaching methods and learning strategies, tools or media, learning resources and evaluation.</w:t>
      </w:r>
    </w:p>
    <w:p w:rsidR="00D117B5" w:rsidRPr="00BA7B8E" w:rsidRDefault="00D117B5" w:rsidP="00355BFB">
      <w:pPr>
        <w:tabs>
          <w:tab w:val="left" w:pos="720"/>
        </w:tabs>
        <w:spacing w:line="480" w:lineRule="auto"/>
        <w:ind w:firstLine="720"/>
        <w:jc w:val="both"/>
        <w:rPr>
          <w:rFonts w:ascii="Times New Roman" w:hAnsi="Times New Roman" w:cs="Times New Roman"/>
          <w:sz w:val="24"/>
          <w:szCs w:val="24"/>
        </w:rPr>
      </w:pPr>
      <w:r w:rsidRPr="00BA7B8E">
        <w:rPr>
          <w:rFonts w:ascii="Times New Roman" w:hAnsi="Times New Roman" w:cs="Times New Roman"/>
          <w:sz w:val="24"/>
          <w:szCs w:val="24"/>
        </w:rPr>
        <w:t>Learning media is a vehicle and the delivery of information or messages on student learning. With the</w:t>
      </w:r>
      <w:r>
        <w:rPr>
          <w:rFonts w:ascii="Times New Roman" w:hAnsi="Times New Roman" w:cs="Times New Roman"/>
          <w:sz w:val="24"/>
          <w:szCs w:val="24"/>
        </w:rPr>
        <w:t xml:space="preserve"> media in the learning process </w:t>
      </w:r>
      <w:r w:rsidRPr="00BA7B8E">
        <w:rPr>
          <w:rFonts w:ascii="Times New Roman" w:hAnsi="Times New Roman" w:cs="Times New Roman"/>
          <w:sz w:val="24"/>
          <w:szCs w:val="24"/>
        </w:rPr>
        <w:t>is expected to help teachers to improve learning achievement in students. Therefore, teachers should bring the media in any learning process to achieve learning objectives. According Hamalik (1984: 12) explains that media education is the tools, methods and techniques used to further streamline the communication and interaction between teachers and students in the process of education and teaching in schools.</w:t>
      </w:r>
    </w:p>
    <w:p w:rsidR="00D117B5" w:rsidRPr="007D352C" w:rsidRDefault="00D117B5" w:rsidP="00355BFB">
      <w:pPr>
        <w:spacing w:after="0" w:line="480" w:lineRule="auto"/>
        <w:ind w:firstLine="720"/>
        <w:jc w:val="both"/>
        <w:rPr>
          <w:rFonts w:ascii="Times New Roman" w:hAnsi="Times New Roman" w:cs="Times New Roman"/>
          <w:sz w:val="24"/>
          <w:szCs w:val="24"/>
        </w:rPr>
      </w:pPr>
      <w:r w:rsidRPr="00BA7B8E">
        <w:rPr>
          <w:rFonts w:ascii="Times New Roman" w:hAnsi="Times New Roman" w:cs="Times New Roman"/>
          <w:sz w:val="24"/>
          <w:szCs w:val="24"/>
        </w:rPr>
        <w:t>Instructional media every year is always progressing, because each medium has a weakness that, based on its usage should be a discovery of new media and the use of media that has been refurbished. Because students quickly feel the boredom, while receiving lessons, because the media are less attractive will be verbalistic, then holding the media to support the improvement of teaching and learning process.</w:t>
      </w:r>
      <w:r>
        <w:rPr>
          <w:rFonts w:ascii="Times New Roman" w:hAnsi="Times New Roman" w:cs="Times New Roman"/>
          <w:sz w:val="24"/>
          <w:szCs w:val="24"/>
        </w:rPr>
        <w:t xml:space="preserve"> </w:t>
      </w:r>
      <w:r w:rsidRPr="00BA7B8E">
        <w:rPr>
          <w:rFonts w:ascii="Times New Roman" w:hAnsi="Times New Roman" w:cs="Times New Roman"/>
          <w:sz w:val="24"/>
          <w:szCs w:val="24"/>
        </w:rPr>
        <w:t xml:space="preserve">To achieve the goal of learning curriculum on the teaching and learning process needs to be supported by the media and good teaching materials, namely instructional materials capable of attracting the interest of the students, according </w:t>
      </w:r>
      <w:r w:rsidRPr="007D352C">
        <w:rPr>
          <w:rFonts w:ascii="Times New Roman" w:hAnsi="Times New Roman" w:cs="Times New Roman"/>
          <w:sz w:val="24"/>
          <w:szCs w:val="24"/>
        </w:rPr>
        <w:t>to the times and do not deviate from the curriculum.</w:t>
      </w:r>
    </w:p>
    <w:p w:rsidR="00D117B5" w:rsidRPr="007D352C" w:rsidRDefault="00D117B5" w:rsidP="00355BFB">
      <w:pPr>
        <w:spacing w:after="0" w:line="480" w:lineRule="auto"/>
        <w:ind w:firstLine="720"/>
        <w:jc w:val="both"/>
        <w:rPr>
          <w:rFonts w:ascii="Times New Roman" w:hAnsi="Times New Roman" w:cs="Times New Roman"/>
          <w:sz w:val="24"/>
          <w:szCs w:val="24"/>
        </w:rPr>
      </w:pPr>
      <w:r w:rsidRPr="007D352C">
        <w:rPr>
          <w:rFonts w:ascii="Times New Roman" w:hAnsi="Times New Roman" w:cs="Times New Roman"/>
          <w:sz w:val="24"/>
          <w:szCs w:val="24"/>
        </w:rPr>
        <w:lastRenderedPageBreak/>
        <w:t xml:space="preserve">The presentation of the subject matter on the subject of using audio-visual media is expected to attract students, to excite students to relearn the </w:t>
      </w:r>
      <w:r w:rsidR="00E41E69">
        <w:rPr>
          <w:rFonts w:ascii="Times New Roman" w:hAnsi="Times New Roman" w:cs="Times New Roman"/>
          <w:sz w:val="24"/>
          <w:szCs w:val="24"/>
        </w:rPr>
        <w:t>material presented through multimedia (text, image, audio, video</w:t>
      </w:r>
      <w:r w:rsidRPr="007D352C">
        <w:rPr>
          <w:rFonts w:ascii="Times New Roman" w:hAnsi="Times New Roman" w:cs="Times New Roman"/>
          <w:sz w:val="24"/>
          <w:szCs w:val="24"/>
        </w:rPr>
        <w:t>) material presented with a variety of colors and images that are very appealing and so on.</w:t>
      </w:r>
      <w:r>
        <w:rPr>
          <w:rFonts w:ascii="Times New Roman" w:hAnsi="Times New Roman" w:cs="Times New Roman"/>
          <w:sz w:val="24"/>
          <w:szCs w:val="24"/>
        </w:rPr>
        <w:t xml:space="preserve"> </w:t>
      </w:r>
      <w:r w:rsidRPr="007D352C">
        <w:rPr>
          <w:rFonts w:ascii="Times New Roman" w:hAnsi="Times New Roman" w:cs="Times New Roman"/>
          <w:sz w:val="24"/>
          <w:szCs w:val="24"/>
        </w:rPr>
        <w:t>During this process of learning vocabulary recognition and understanding of students performed less attractive because the vocabulary was too difficult, consequently less conscientious students - indeed in the learning process carried out by the teacher. This proved a lot of students who have difficulty or found barriers to improve understanding of English vocabulary, so many of those who have not been able to understand and capture a story told in the text.</w:t>
      </w:r>
    </w:p>
    <w:p w:rsidR="00D117B5" w:rsidRDefault="00D117B5" w:rsidP="00355BFB">
      <w:pPr>
        <w:spacing w:line="480" w:lineRule="auto"/>
        <w:ind w:firstLine="720"/>
        <w:jc w:val="both"/>
        <w:rPr>
          <w:rFonts w:ascii="Times New Roman" w:hAnsi="Times New Roman" w:cs="Times New Roman"/>
          <w:sz w:val="24"/>
          <w:szCs w:val="24"/>
        </w:rPr>
      </w:pPr>
      <w:r w:rsidRPr="007D352C">
        <w:rPr>
          <w:rFonts w:ascii="Times New Roman" w:hAnsi="Times New Roman" w:cs="Times New Roman"/>
          <w:sz w:val="24"/>
          <w:szCs w:val="24"/>
        </w:rPr>
        <w:t>Use of the method and strategy of optimally supported by the media that has been developed to generate motivation and love for students in learning English. Through the media that has been developed optimally students can use its sensory organs. The more sensing devices used by the students will learn something that will be more easily accepted and remembered, finally the media can motivate students to learn better.</w:t>
      </w:r>
    </w:p>
    <w:p w:rsidR="00D63456" w:rsidRPr="007D352C" w:rsidRDefault="00D63456" w:rsidP="00355BFB">
      <w:pPr>
        <w:spacing w:line="480" w:lineRule="auto"/>
        <w:ind w:firstLine="720"/>
        <w:jc w:val="both"/>
        <w:rPr>
          <w:rFonts w:ascii="Times New Roman" w:hAnsi="Times New Roman" w:cs="Times New Roman"/>
          <w:sz w:val="24"/>
          <w:szCs w:val="24"/>
        </w:rPr>
      </w:pPr>
    </w:p>
    <w:p w:rsidR="00D117B5" w:rsidRPr="00355BFB" w:rsidRDefault="00D117B5" w:rsidP="00355BFB">
      <w:pPr>
        <w:pStyle w:val="ListParagraph"/>
        <w:numPr>
          <w:ilvl w:val="0"/>
          <w:numId w:val="21"/>
        </w:numPr>
        <w:spacing w:after="0" w:line="480" w:lineRule="auto"/>
        <w:ind w:left="360"/>
        <w:jc w:val="both"/>
        <w:rPr>
          <w:rFonts w:ascii="Times New Roman" w:hAnsi="Times New Roman" w:cs="Times New Roman"/>
          <w:sz w:val="24"/>
          <w:szCs w:val="24"/>
        </w:rPr>
      </w:pPr>
      <w:r w:rsidRPr="00355BFB">
        <w:rPr>
          <w:rFonts w:ascii="Times New Roman" w:hAnsi="Times New Roman" w:cs="Times New Roman"/>
          <w:b/>
          <w:sz w:val="24"/>
          <w:szCs w:val="24"/>
        </w:rPr>
        <w:t>Research Question and Hypothesis</w:t>
      </w:r>
    </w:p>
    <w:p w:rsidR="00C93858" w:rsidRDefault="00C93858" w:rsidP="00C9385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writer puts forward the research question as follow:</w:t>
      </w:r>
    </w:p>
    <w:p w:rsidR="00C93858" w:rsidRDefault="00C93858" w:rsidP="00C9385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Can the audio visual media improve the students listening skill?</w:t>
      </w:r>
    </w:p>
    <w:p w:rsidR="003F5E75" w:rsidRDefault="003F5E75" w:rsidP="00C93858">
      <w:pPr>
        <w:spacing w:line="480" w:lineRule="auto"/>
        <w:ind w:firstLine="720"/>
        <w:jc w:val="both"/>
        <w:rPr>
          <w:rFonts w:ascii="Times New Roman" w:hAnsi="Times New Roman" w:cs="Times New Roman"/>
          <w:sz w:val="24"/>
          <w:szCs w:val="24"/>
        </w:rPr>
      </w:pPr>
    </w:p>
    <w:p w:rsidR="003F5E75" w:rsidRPr="007D352C" w:rsidRDefault="003F5E75" w:rsidP="00C93858">
      <w:pPr>
        <w:spacing w:line="480" w:lineRule="auto"/>
        <w:ind w:firstLine="720"/>
        <w:jc w:val="both"/>
        <w:rPr>
          <w:rFonts w:ascii="Times New Roman" w:hAnsi="Times New Roman" w:cs="Times New Roman"/>
          <w:sz w:val="24"/>
          <w:szCs w:val="24"/>
        </w:rPr>
      </w:pPr>
    </w:p>
    <w:p w:rsidR="00D63456" w:rsidRPr="007D352C" w:rsidRDefault="00D63456" w:rsidP="00DF767D">
      <w:pPr>
        <w:spacing w:line="480" w:lineRule="auto"/>
        <w:ind w:left="630" w:hanging="270"/>
        <w:jc w:val="both"/>
        <w:rPr>
          <w:rFonts w:ascii="Times New Roman" w:hAnsi="Times New Roman" w:cs="Times New Roman"/>
          <w:sz w:val="24"/>
          <w:szCs w:val="24"/>
        </w:rPr>
      </w:pPr>
    </w:p>
    <w:p w:rsidR="00D117B5" w:rsidRPr="007D352C" w:rsidRDefault="00565ECF" w:rsidP="00355BFB">
      <w:pPr>
        <w:pStyle w:val="ListParagraph"/>
        <w:numPr>
          <w:ilvl w:val="0"/>
          <w:numId w:val="21"/>
        </w:numPr>
        <w:spacing w:after="0" w:line="480" w:lineRule="auto"/>
        <w:ind w:left="360"/>
        <w:jc w:val="both"/>
        <w:rPr>
          <w:rFonts w:ascii="Times New Roman" w:hAnsi="Times New Roman" w:cs="Times New Roman"/>
          <w:b/>
          <w:sz w:val="24"/>
          <w:szCs w:val="24"/>
        </w:rPr>
      </w:pPr>
      <w:r>
        <w:rPr>
          <w:rFonts w:ascii="Times New Roman" w:hAnsi="Times New Roman" w:cs="Times New Roman"/>
          <w:b/>
          <w:sz w:val="24"/>
          <w:szCs w:val="24"/>
        </w:rPr>
        <w:t>Limitation of t</w:t>
      </w:r>
      <w:r w:rsidR="00D117B5" w:rsidRPr="007D352C">
        <w:rPr>
          <w:rFonts w:ascii="Times New Roman" w:hAnsi="Times New Roman" w:cs="Times New Roman"/>
          <w:b/>
          <w:sz w:val="24"/>
          <w:szCs w:val="24"/>
        </w:rPr>
        <w:t>he Problem</w:t>
      </w:r>
    </w:p>
    <w:p w:rsidR="00D63456" w:rsidRPr="005B45AC" w:rsidRDefault="0031627B" w:rsidP="00D63456">
      <w:pPr>
        <w:pStyle w:val="ListParagraph"/>
        <w:spacing w:after="0" w:line="480" w:lineRule="auto"/>
        <w:ind w:left="630"/>
        <w:jc w:val="both"/>
        <w:rPr>
          <w:rFonts w:ascii="Times New Roman" w:hAnsi="Times New Roman" w:cs="Times New Roman"/>
          <w:sz w:val="24"/>
          <w:szCs w:val="24"/>
        </w:rPr>
      </w:pPr>
      <w:r>
        <w:rPr>
          <w:rFonts w:ascii="Times New Roman" w:hAnsi="Times New Roman" w:cs="Times New Roman"/>
          <w:sz w:val="24"/>
          <w:szCs w:val="24"/>
        </w:rPr>
        <w:t xml:space="preserve">In this research, the problem is limited to teaching listening using audio visual media </w:t>
      </w:r>
      <w:r w:rsidR="00F77DB6">
        <w:rPr>
          <w:rFonts w:ascii="Times New Roman" w:hAnsi="Times New Roman" w:cs="Times New Roman"/>
          <w:sz w:val="24"/>
          <w:szCs w:val="24"/>
        </w:rPr>
        <w:t xml:space="preserve">method at the seventh grade of SMPIT BINA INSANI sukamulya tangerang in academic year of 2016-2017 </w:t>
      </w:r>
    </w:p>
    <w:p w:rsidR="00D117B5" w:rsidRDefault="00D117B5" w:rsidP="003A012E">
      <w:pPr>
        <w:pStyle w:val="ListParagraph"/>
        <w:numPr>
          <w:ilvl w:val="0"/>
          <w:numId w:val="21"/>
        </w:numPr>
        <w:spacing w:after="0" w:line="480" w:lineRule="auto"/>
        <w:ind w:left="360"/>
        <w:jc w:val="both"/>
        <w:rPr>
          <w:rFonts w:ascii="Times New Roman" w:hAnsi="Times New Roman" w:cs="Times New Roman"/>
          <w:b/>
          <w:sz w:val="24"/>
          <w:szCs w:val="24"/>
        </w:rPr>
      </w:pPr>
      <w:r w:rsidRPr="00355BFB">
        <w:rPr>
          <w:rFonts w:ascii="Times New Roman" w:hAnsi="Times New Roman" w:cs="Times New Roman"/>
          <w:b/>
          <w:sz w:val="24"/>
          <w:szCs w:val="24"/>
        </w:rPr>
        <w:t>Benefits</w:t>
      </w:r>
    </w:p>
    <w:p w:rsidR="00F77DB6" w:rsidRDefault="00F77DB6" w:rsidP="00F77DB6">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This research is expected to:</w:t>
      </w:r>
    </w:p>
    <w:p w:rsidR="00F77DB6" w:rsidRDefault="00F77DB6" w:rsidP="00F77DB6">
      <w:pPr>
        <w:pStyle w:val="ListParagraph"/>
        <w:numPr>
          <w:ilvl w:val="0"/>
          <w:numId w:val="2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Increase theoretical information about teaching, listening using audio visual media method.</w:t>
      </w:r>
    </w:p>
    <w:p w:rsidR="00D117B5" w:rsidRDefault="00F77DB6" w:rsidP="00D63456">
      <w:pPr>
        <w:pStyle w:val="ListParagraph"/>
        <w:numPr>
          <w:ilvl w:val="0"/>
          <w:numId w:val="2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Help the teachers improve the students listening skill.</w:t>
      </w:r>
    </w:p>
    <w:p w:rsidR="00F77DB6" w:rsidRPr="00F77DB6" w:rsidRDefault="00F77DB6" w:rsidP="00F77DB6">
      <w:pPr>
        <w:pStyle w:val="ListParagraph"/>
        <w:spacing w:after="0" w:line="480" w:lineRule="auto"/>
        <w:jc w:val="both"/>
        <w:rPr>
          <w:rFonts w:ascii="Times New Roman" w:hAnsi="Times New Roman" w:cs="Times New Roman"/>
          <w:sz w:val="24"/>
          <w:szCs w:val="24"/>
        </w:rPr>
      </w:pPr>
    </w:p>
    <w:p w:rsidR="00D117B5" w:rsidRPr="007D352C" w:rsidRDefault="00D117B5" w:rsidP="00355BFB">
      <w:pPr>
        <w:pStyle w:val="ListParagraph"/>
        <w:numPr>
          <w:ilvl w:val="0"/>
          <w:numId w:val="21"/>
        </w:numPr>
        <w:spacing w:before="240" w:after="0" w:line="480" w:lineRule="auto"/>
        <w:ind w:left="360"/>
        <w:jc w:val="both"/>
        <w:rPr>
          <w:rFonts w:ascii="Times New Roman" w:hAnsi="Times New Roman" w:cs="Times New Roman"/>
          <w:b/>
          <w:sz w:val="24"/>
          <w:szCs w:val="24"/>
        </w:rPr>
      </w:pPr>
      <w:r w:rsidRPr="007D352C">
        <w:rPr>
          <w:rFonts w:ascii="Times New Roman" w:hAnsi="Times New Roman" w:cs="Times New Roman"/>
          <w:b/>
          <w:sz w:val="24"/>
          <w:szCs w:val="24"/>
        </w:rPr>
        <w:t>De</w:t>
      </w:r>
      <w:r w:rsidR="00565ECF">
        <w:rPr>
          <w:rFonts w:ascii="Times New Roman" w:hAnsi="Times New Roman" w:cs="Times New Roman"/>
          <w:b/>
          <w:sz w:val="24"/>
          <w:szCs w:val="24"/>
        </w:rPr>
        <w:t>finition of t</w:t>
      </w:r>
      <w:r>
        <w:rPr>
          <w:rFonts w:ascii="Times New Roman" w:hAnsi="Times New Roman" w:cs="Times New Roman"/>
          <w:b/>
          <w:sz w:val="24"/>
          <w:szCs w:val="24"/>
        </w:rPr>
        <w:t>he Key T</w:t>
      </w:r>
      <w:r w:rsidRPr="007D352C">
        <w:rPr>
          <w:rFonts w:ascii="Times New Roman" w:hAnsi="Times New Roman" w:cs="Times New Roman"/>
          <w:b/>
          <w:sz w:val="24"/>
          <w:szCs w:val="24"/>
        </w:rPr>
        <w:t>erms</w:t>
      </w:r>
    </w:p>
    <w:p w:rsidR="00D63456" w:rsidRDefault="006B6356" w:rsidP="006B6356">
      <w:pPr>
        <w:pStyle w:val="ListParagraph"/>
        <w:numPr>
          <w:ilvl w:val="0"/>
          <w:numId w:val="2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Teaching is defined as “guiding and facilitating learning, enabling the learner to learn, setting the conditions for learning” (brown,1994: 7)</w:t>
      </w:r>
    </w:p>
    <w:p w:rsidR="006B6356" w:rsidRDefault="006B6356" w:rsidP="006B6356">
      <w:pPr>
        <w:pStyle w:val="ListParagraph"/>
        <w:numPr>
          <w:ilvl w:val="0"/>
          <w:numId w:val="2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Listening is </w:t>
      </w:r>
      <w:r w:rsidR="00A22C24">
        <w:rPr>
          <w:rFonts w:ascii="Times New Roman" w:hAnsi="Times New Roman" w:cs="Times New Roman"/>
          <w:sz w:val="24"/>
          <w:szCs w:val="24"/>
        </w:rPr>
        <w:t>active process of receiving and responding to spoken (and sometimes unspoken) messages.</w:t>
      </w:r>
    </w:p>
    <w:p w:rsidR="00A22C24" w:rsidRDefault="00A22C24" w:rsidP="006B6356">
      <w:pPr>
        <w:pStyle w:val="ListParagraph"/>
        <w:numPr>
          <w:ilvl w:val="0"/>
          <w:numId w:val="2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Method is defined as “ a generalized set of classroom specification of accomplishing linguistic objectives” (brown, 1994: 51).</w:t>
      </w:r>
    </w:p>
    <w:p w:rsidR="00A22C24" w:rsidRDefault="00A22C24" w:rsidP="00A22C24">
      <w:pPr>
        <w:pStyle w:val="ListParagraph"/>
        <w:spacing w:after="0" w:line="480" w:lineRule="auto"/>
        <w:jc w:val="both"/>
        <w:rPr>
          <w:rFonts w:ascii="Times New Roman" w:hAnsi="Times New Roman" w:cs="Times New Roman"/>
          <w:sz w:val="24"/>
          <w:szCs w:val="24"/>
        </w:rPr>
      </w:pPr>
    </w:p>
    <w:p w:rsidR="00565ECF" w:rsidRDefault="00565ECF" w:rsidP="00A22C24">
      <w:pPr>
        <w:pStyle w:val="ListParagraph"/>
        <w:spacing w:after="0" w:line="480" w:lineRule="auto"/>
        <w:jc w:val="both"/>
        <w:rPr>
          <w:rFonts w:ascii="Times New Roman" w:hAnsi="Times New Roman" w:cs="Times New Roman"/>
          <w:sz w:val="24"/>
          <w:szCs w:val="24"/>
        </w:rPr>
      </w:pPr>
    </w:p>
    <w:p w:rsidR="00565ECF" w:rsidRDefault="00565ECF" w:rsidP="00A22C24">
      <w:pPr>
        <w:pStyle w:val="ListParagraph"/>
        <w:spacing w:after="0" w:line="480" w:lineRule="auto"/>
        <w:jc w:val="both"/>
        <w:rPr>
          <w:rFonts w:ascii="Times New Roman" w:hAnsi="Times New Roman" w:cs="Times New Roman"/>
          <w:sz w:val="24"/>
          <w:szCs w:val="24"/>
        </w:rPr>
      </w:pPr>
    </w:p>
    <w:p w:rsidR="00565ECF" w:rsidRDefault="00565ECF" w:rsidP="00A22C24">
      <w:pPr>
        <w:pStyle w:val="ListParagraph"/>
        <w:spacing w:after="0" w:line="480" w:lineRule="auto"/>
        <w:jc w:val="both"/>
        <w:rPr>
          <w:rFonts w:ascii="Times New Roman" w:hAnsi="Times New Roman" w:cs="Times New Roman"/>
          <w:sz w:val="24"/>
          <w:szCs w:val="24"/>
        </w:rPr>
      </w:pPr>
    </w:p>
    <w:p w:rsidR="00565ECF" w:rsidRPr="006B6356" w:rsidRDefault="00565ECF" w:rsidP="00A22C24">
      <w:pPr>
        <w:pStyle w:val="ListParagraph"/>
        <w:spacing w:after="0" w:line="480" w:lineRule="auto"/>
        <w:jc w:val="both"/>
        <w:rPr>
          <w:rFonts w:ascii="Times New Roman" w:hAnsi="Times New Roman" w:cs="Times New Roman"/>
          <w:sz w:val="24"/>
          <w:szCs w:val="24"/>
        </w:rPr>
      </w:pPr>
    </w:p>
    <w:p w:rsidR="00D63456" w:rsidRDefault="00AC7E78" w:rsidP="00D63456">
      <w:pPr>
        <w:pStyle w:val="ListParagraph"/>
        <w:numPr>
          <w:ilvl w:val="0"/>
          <w:numId w:val="21"/>
        </w:numPr>
        <w:spacing w:after="0" w:line="480" w:lineRule="auto"/>
        <w:ind w:left="360"/>
        <w:jc w:val="both"/>
        <w:rPr>
          <w:rFonts w:ascii="Times New Roman" w:hAnsi="Times New Roman" w:cs="Times New Roman"/>
          <w:b/>
          <w:sz w:val="24"/>
          <w:szCs w:val="24"/>
        </w:rPr>
      </w:pPr>
      <w:r>
        <w:rPr>
          <w:rFonts w:ascii="Times New Roman" w:hAnsi="Times New Roman" w:cs="Times New Roman"/>
          <w:b/>
          <w:sz w:val="24"/>
          <w:szCs w:val="24"/>
        </w:rPr>
        <w:lastRenderedPageBreak/>
        <w:t>Organization of t</w:t>
      </w:r>
      <w:bookmarkStart w:id="0" w:name="_GoBack"/>
      <w:bookmarkEnd w:id="0"/>
      <w:r w:rsidR="00D117B5">
        <w:rPr>
          <w:rFonts w:ascii="Times New Roman" w:hAnsi="Times New Roman" w:cs="Times New Roman"/>
          <w:b/>
          <w:sz w:val="24"/>
          <w:szCs w:val="24"/>
        </w:rPr>
        <w:t>he Research P</w:t>
      </w:r>
      <w:r w:rsidR="00D117B5" w:rsidRPr="007D352C">
        <w:rPr>
          <w:rFonts w:ascii="Times New Roman" w:hAnsi="Times New Roman" w:cs="Times New Roman"/>
          <w:b/>
          <w:sz w:val="24"/>
          <w:szCs w:val="24"/>
        </w:rPr>
        <w:t>aper</w:t>
      </w:r>
    </w:p>
    <w:p w:rsidR="00092705" w:rsidRPr="00092705" w:rsidRDefault="00092705" w:rsidP="00092705">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This research paper contains :</w:t>
      </w:r>
    </w:p>
    <w:p w:rsidR="00D117B5" w:rsidRPr="00092705" w:rsidRDefault="00D117B5" w:rsidP="00D63456">
      <w:pPr>
        <w:spacing w:after="0" w:line="480" w:lineRule="auto"/>
        <w:jc w:val="both"/>
        <w:rPr>
          <w:rFonts w:ascii="Times New Roman" w:hAnsi="Times New Roman" w:cs="Times New Roman"/>
          <w:b/>
          <w:sz w:val="24"/>
          <w:szCs w:val="24"/>
        </w:rPr>
      </w:pPr>
      <w:r w:rsidRPr="00092705">
        <w:rPr>
          <w:rFonts w:ascii="Times New Roman" w:hAnsi="Times New Roman" w:cs="Times New Roman"/>
          <w:b/>
          <w:sz w:val="24"/>
          <w:szCs w:val="24"/>
        </w:rPr>
        <w:t xml:space="preserve">Chapter </w:t>
      </w:r>
      <w:r w:rsidR="003A012E" w:rsidRPr="00092705">
        <w:rPr>
          <w:rFonts w:ascii="Times New Roman" w:hAnsi="Times New Roman" w:cs="Times New Roman"/>
          <w:b/>
          <w:sz w:val="24"/>
          <w:szCs w:val="24"/>
        </w:rPr>
        <w:t>I</w:t>
      </w:r>
      <w:r w:rsidRPr="00092705">
        <w:rPr>
          <w:rFonts w:ascii="Times New Roman" w:hAnsi="Times New Roman" w:cs="Times New Roman"/>
          <w:b/>
          <w:sz w:val="24"/>
          <w:szCs w:val="24"/>
        </w:rPr>
        <w:t xml:space="preserve">: Introduction </w:t>
      </w:r>
    </w:p>
    <w:p w:rsidR="00D63456" w:rsidRPr="007D352C" w:rsidRDefault="00D117B5" w:rsidP="00D268F3">
      <w:pPr>
        <w:tabs>
          <w:tab w:val="left" w:pos="180"/>
          <w:tab w:val="left" w:pos="360"/>
        </w:tabs>
        <w:spacing w:after="0" w:line="480" w:lineRule="auto"/>
        <w:ind w:left="1080"/>
        <w:jc w:val="both"/>
        <w:rPr>
          <w:rFonts w:ascii="Times New Roman" w:hAnsi="Times New Roman" w:cs="Times New Roman"/>
          <w:sz w:val="24"/>
          <w:szCs w:val="24"/>
        </w:rPr>
      </w:pPr>
      <w:r w:rsidRPr="007D352C">
        <w:rPr>
          <w:rFonts w:ascii="Times New Roman" w:hAnsi="Times New Roman" w:cs="Times New Roman"/>
          <w:sz w:val="24"/>
          <w:szCs w:val="24"/>
        </w:rPr>
        <w:t>Background of the research,</w:t>
      </w:r>
      <w:r>
        <w:rPr>
          <w:rFonts w:ascii="Times New Roman" w:hAnsi="Times New Roman" w:cs="Times New Roman"/>
          <w:sz w:val="24"/>
          <w:szCs w:val="24"/>
        </w:rPr>
        <w:t xml:space="preserve"> r</w:t>
      </w:r>
      <w:r w:rsidRPr="007D352C">
        <w:rPr>
          <w:rFonts w:ascii="Times New Roman" w:hAnsi="Times New Roman" w:cs="Times New Roman"/>
          <w:sz w:val="24"/>
          <w:szCs w:val="24"/>
        </w:rPr>
        <w:t>e</w:t>
      </w:r>
      <w:r>
        <w:rPr>
          <w:rFonts w:ascii="Times New Roman" w:hAnsi="Times New Roman" w:cs="Times New Roman"/>
          <w:sz w:val="24"/>
          <w:szCs w:val="24"/>
        </w:rPr>
        <w:t>search que</w:t>
      </w:r>
      <w:r w:rsidR="00565ECF">
        <w:rPr>
          <w:rFonts w:ascii="Times New Roman" w:hAnsi="Times New Roman" w:cs="Times New Roman"/>
          <w:sz w:val="24"/>
          <w:szCs w:val="24"/>
        </w:rPr>
        <w:t>stion and hypothesis, objective</w:t>
      </w:r>
      <w:r>
        <w:rPr>
          <w:rFonts w:ascii="Times New Roman" w:hAnsi="Times New Roman" w:cs="Times New Roman"/>
          <w:sz w:val="24"/>
          <w:szCs w:val="24"/>
        </w:rPr>
        <w:t xml:space="preserve"> of the research, limitation of the problem, benefit, d</w:t>
      </w:r>
      <w:r w:rsidRPr="007D352C">
        <w:rPr>
          <w:rFonts w:ascii="Times New Roman" w:hAnsi="Times New Roman" w:cs="Times New Roman"/>
          <w:sz w:val="24"/>
          <w:szCs w:val="24"/>
        </w:rPr>
        <w:t>efinition</w:t>
      </w:r>
      <w:r>
        <w:rPr>
          <w:rFonts w:ascii="Times New Roman" w:hAnsi="Times New Roman" w:cs="Times New Roman"/>
          <w:sz w:val="24"/>
          <w:szCs w:val="24"/>
        </w:rPr>
        <w:t xml:space="preserve"> of the key terms, o</w:t>
      </w:r>
      <w:r w:rsidRPr="007D352C">
        <w:rPr>
          <w:rFonts w:ascii="Times New Roman" w:hAnsi="Times New Roman" w:cs="Times New Roman"/>
          <w:sz w:val="24"/>
          <w:szCs w:val="24"/>
        </w:rPr>
        <w:t>rganization of the research paper.</w:t>
      </w:r>
    </w:p>
    <w:p w:rsidR="00D117B5" w:rsidRPr="00092705" w:rsidRDefault="00D117B5" w:rsidP="00D63456">
      <w:pPr>
        <w:spacing w:after="0" w:line="480" w:lineRule="auto"/>
        <w:jc w:val="both"/>
        <w:rPr>
          <w:rFonts w:ascii="Times New Roman" w:hAnsi="Times New Roman" w:cs="Times New Roman"/>
          <w:b/>
          <w:sz w:val="24"/>
          <w:szCs w:val="24"/>
        </w:rPr>
      </w:pPr>
      <w:r w:rsidRPr="00092705">
        <w:rPr>
          <w:rFonts w:ascii="Times New Roman" w:hAnsi="Times New Roman" w:cs="Times New Roman"/>
          <w:b/>
          <w:sz w:val="24"/>
          <w:szCs w:val="24"/>
        </w:rPr>
        <w:t xml:space="preserve">Chapter </w:t>
      </w:r>
      <w:r w:rsidR="003A012E" w:rsidRPr="00092705">
        <w:rPr>
          <w:rFonts w:ascii="Times New Roman" w:hAnsi="Times New Roman" w:cs="Times New Roman"/>
          <w:b/>
          <w:sz w:val="24"/>
          <w:szCs w:val="24"/>
        </w:rPr>
        <w:t>II</w:t>
      </w:r>
      <w:r w:rsidRPr="00092705">
        <w:rPr>
          <w:rFonts w:ascii="Times New Roman" w:hAnsi="Times New Roman" w:cs="Times New Roman"/>
          <w:b/>
          <w:sz w:val="24"/>
          <w:szCs w:val="24"/>
        </w:rPr>
        <w:t>: Literature Review</w:t>
      </w:r>
    </w:p>
    <w:p w:rsidR="00D268F3" w:rsidRPr="007D352C" w:rsidRDefault="00D117B5" w:rsidP="00A22C24">
      <w:pPr>
        <w:spacing w:after="0" w:line="480" w:lineRule="auto"/>
        <w:ind w:left="1080"/>
        <w:jc w:val="both"/>
        <w:rPr>
          <w:rFonts w:ascii="Times New Roman" w:hAnsi="Times New Roman" w:cs="Times New Roman"/>
          <w:sz w:val="24"/>
          <w:szCs w:val="24"/>
        </w:rPr>
      </w:pPr>
      <w:r w:rsidRPr="007D352C">
        <w:rPr>
          <w:rFonts w:ascii="Times New Roman" w:hAnsi="Times New Roman" w:cs="Times New Roman"/>
          <w:sz w:val="24"/>
          <w:szCs w:val="24"/>
        </w:rPr>
        <w:t>In th</w:t>
      </w:r>
      <w:r w:rsidR="00565ECF">
        <w:rPr>
          <w:rFonts w:ascii="Times New Roman" w:hAnsi="Times New Roman" w:cs="Times New Roman"/>
          <w:sz w:val="24"/>
          <w:szCs w:val="24"/>
        </w:rPr>
        <w:t>is chapter the writer</w:t>
      </w:r>
      <w:r>
        <w:rPr>
          <w:rFonts w:ascii="Times New Roman" w:hAnsi="Times New Roman" w:cs="Times New Roman"/>
          <w:sz w:val="24"/>
          <w:szCs w:val="24"/>
        </w:rPr>
        <w:t xml:space="preserve"> discusses</w:t>
      </w:r>
      <w:r w:rsidRPr="007D352C">
        <w:rPr>
          <w:rFonts w:ascii="Times New Roman" w:hAnsi="Times New Roman" w:cs="Times New Roman"/>
          <w:sz w:val="24"/>
          <w:szCs w:val="24"/>
        </w:rPr>
        <w:t>: the notion literature revie</w:t>
      </w:r>
      <w:r>
        <w:rPr>
          <w:rFonts w:ascii="Times New Roman" w:hAnsi="Times New Roman" w:cs="Times New Roman"/>
          <w:sz w:val="24"/>
          <w:szCs w:val="24"/>
        </w:rPr>
        <w:t>w t</w:t>
      </w:r>
      <w:r w:rsidRPr="007D352C">
        <w:rPr>
          <w:rFonts w:ascii="Times New Roman" w:hAnsi="Times New Roman" w:cs="Times New Roman"/>
          <w:sz w:val="24"/>
          <w:szCs w:val="24"/>
        </w:rPr>
        <w:t>he types of sources,</w:t>
      </w:r>
      <w:r>
        <w:rPr>
          <w:rFonts w:ascii="Times New Roman" w:hAnsi="Times New Roman" w:cs="Times New Roman"/>
          <w:sz w:val="24"/>
          <w:szCs w:val="24"/>
        </w:rPr>
        <w:t xml:space="preserve"> </w:t>
      </w:r>
      <w:r w:rsidRPr="007D352C">
        <w:rPr>
          <w:rFonts w:ascii="Times New Roman" w:hAnsi="Times New Roman" w:cs="Times New Roman"/>
          <w:sz w:val="24"/>
          <w:szCs w:val="24"/>
        </w:rPr>
        <w:t>the</w:t>
      </w:r>
      <w:r>
        <w:rPr>
          <w:rFonts w:ascii="Times New Roman" w:hAnsi="Times New Roman" w:cs="Times New Roman"/>
          <w:sz w:val="24"/>
          <w:szCs w:val="24"/>
        </w:rPr>
        <w:t xml:space="preserve"> steps of meth</w:t>
      </w:r>
      <w:r w:rsidRPr="007D352C">
        <w:rPr>
          <w:rFonts w:ascii="Times New Roman" w:hAnsi="Times New Roman" w:cs="Times New Roman"/>
          <w:sz w:val="24"/>
          <w:szCs w:val="24"/>
        </w:rPr>
        <w:t>o</w:t>
      </w:r>
      <w:r>
        <w:rPr>
          <w:rFonts w:ascii="Times New Roman" w:hAnsi="Times New Roman" w:cs="Times New Roman"/>
          <w:sz w:val="24"/>
          <w:szCs w:val="24"/>
        </w:rPr>
        <w:t>d</w:t>
      </w:r>
      <w:r w:rsidRPr="007D352C">
        <w:rPr>
          <w:rFonts w:ascii="Times New Roman" w:hAnsi="Times New Roman" w:cs="Times New Roman"/>
          <w:sz w:val="24"/>
          <w:szCs w:val="24"/>
        </w:rPr>
        <w:t xml:space="preserve"> writing a literature review,</w:t>
      </w:r>
      <w:r w:rsidR="00E41E69">
        <w:rPr>
          <w:rFonts w:ascii="Times New Roman" w:hAnsi="Times New Roman" w:cs="Times New Roman"/>
          <w:sz w:val="24"/>
          <w:szCs w:val="24"/>
        </w:rPr>
        <w:t xml:space="preserve"> </w:t>
      </w:r>
      <w:r w:rsidRPr="007D352C">
        <w:rPr>
          <w:rFonts w:ascii="Times New Roman" w:hAnsi="Times New Roman" w:cs="Times New Roman"/>
          <w:sz w:val="24"/>
          <w:szCs w:val="24"/>
        </w:rPr>
        <w:t>the model literature review,</w:t>
      </w:r>
      <w:r w:rsidR="00D63456">
        <w:rPr>
          <w:rFonts w:ascii="Times New Roman" w:hAnsi="Times New Roman" w:cs="Times New Roman"/>
          <w:sz w:val="24"/>
          <w:szCs w:val="24"/>
        </w:rPr>
        <w:t xml:space="preserve"> </w:t>
      </w:r>
      <w:r w:rsidRPr="007D352C">
        <w:rPr>
          <w:rFonts w:ascii="Times New Roman" w:hAnsi="Times New Roman" w:cs="Times New Roman"/>
          <w:sz w:val="24"/>
          <w:szCs w:val="24"/>
        </w:rPr>
        <w:t>and plagiarism.</w:t>
      </w:r>
    </w:p>
    <w:p w:rsidR="00D117B5" w:rsidRPr="00092705" w:rsidRDefault="003A012E" w:rsidP="00D63456">
      <w:pPr>
        <w:spacing w:after="0" w:line="480" w:lineRule="auto"/>
        <w:jc w:val="both"/>
        <w:rPr>
          <w:rFonts w:ascii="Times New Roman" w:hAnsi="Times New Roman" w:cs="Times New Roman"/>
          <w:b/>
          <w:sz w:val="24"/>
          <w:szCs w:val="24"/>
        </w:rPr>
      </w:pPr>
      <w:r w:rsidRPr="00092705">
        <w:rPr>
          <w:rFonts w:ascii="Times New Roman" w:hAnsi="Times New Roman" w:cs="Times New Roman"/>
          <w:b/>
          <w:sz w:val="24"/>
          <w:szCs w:val="24"/>
        </w:rPr>
        <w:t>Chapter III</w:t>
      </w:r>
      <w:r w:rsidR="00D63456" w:rsidRPr="00092705">
        <w:rPr>
          <w:rFonts w:ascii="Times New Roman" w:hAnsi="Times New Roman" w:cs="Times New Roman"/>
          <w:b/>
          <w:sz w:val="24"/>
          <w:szCs w:val="24"/>
        </w:rPr>
        <w:t>:</w:t>
      </w:r>
      <w:r w:rsidR="00D117B5" w:rsidRPr="00092705">
        <w:rPr>
          <w:rFonts w:ascii="Times New Roman" w:hAnsi="Times New Roman" w:cs="Times New Roman"/>
          <w:b/>
          <w:sz w:val="24"/>
          <w:szCs w:val="24"/>
        </w:rPr>
        <w:t xml:space="preserve">  Research Meth</w:t>
      </w:r>
      <w:r w:rsidR="00E41E69" w:rsidRPr="00092705">
        <w:rPr>
          <w:rFonts w:ascii="Times New Roman" w:hAnsi="Times New Roman" w:cs="Times New Roman"/>
          <w:b/>
          <w:sz w:val="24"/>
          <w:szCs w:val="24"/>
        </w:rPr>
        <w:t>o</w:t>
      </w:r>
      <w:r w:rsidR="00D117B5" w:rsidRPr="00092705">
        <w:rPr>
          <w:rFonts w:ascii="Times New Roman" w:hAnsi="Times New Roman" w:cs="Times New Roman"/>
          <w:b/>
          <w:sz w:val="24"/>
          <w:szCs w:val="24"/>
        </w:rPr>
        <w:t>dology</w:t>
      </w:r>
    </w:p>
    <w:p w:rsidR="00D117B5" w:rsidRDefault="00D117B5" w:rsidP="00D63456">
      <w:pPr>
        <w:spacing w:line="480" w:lineRule="auto"/>
        <w:ind w:left="1080"/>
        <w:jc w:val="both"/>
        <w:rPr>
          <w:rFonts w:ascii="Times New Roman" w:hAnsi="Times New Roman" w:cs="Times New Roman"/>
          <w:sz w:val="24"/>
          <w:szCs w:val="24"/>
        </w:rPr>
      </w:pPr>
      <w:r w:rsidRPr="007D352C">
        <w:rPr>
          <w:rFonts w:ascii="Times New Roman" w:hAnsi="Times New Roman" w:cs="Times New Roman"/>
          <w:sz w:val="24"/>
          <w:szCs w:val="24"/>
        </w:rPr>
        <w:t>In th</w:t>
      </w:r>
      <w:r w:rsidR="00565ECF">
        <w:rPr>
          <w:rFonts w:ascii="Times New Roman" w:hAnsi="Times New Roman" w:cs="Times New Roman"/>
          <w:sz w:val="24"/>
          <w:szCs w:val="24"/>
        </w:rPr>
        <w:t>e chapter the writer</w:t>
      </w:r>
      <w:r>
        <w:rPr>
          <w:rFonts w:ascii="Times New Roman" w:hAnsi="Times New Roman" w:cs="Times New Roman"/>
          <w:sz w:val="24"/>
          <w:szCs w:val="24"/>
        </w:rPr>
        <w:t xml:space="preserve"> describes r</w:t>
      </w:r>
      <w:r w:rsidRPr="007D352C">
        <w:rPr>
          <w:rFonts w:ascii="Times New Roman" w:hAnsi="Times New Roman" w:cs="Times New Roman"/>
          <w:sz w:val="24"/>
          <w:szCs w:val="24"/>
        </w:rPr>
        <w:t>esearch design,</w:t>
      </w:r>
      <w:r>
        <w:rPr>
          <w:rFonts w:ascii="Times New Roman" w:hAnsi="Times New Roman" w:cs="Times New Roman"/>
          <w:sz w:val="24"/>
          <w:szCs w:val="24"/>
        </w:rPr>
        <w:t xml:space="preserve"> </w:t>
      </w:r>
      <w:r w:rsidRPr="007D352C">
        <w:rPr>
          <w:rFonts w:ascii="Times New Roman" w:hAnsi="Times New Roman" w:cs="Times New Roman"/>
          <w:sz w:val="24"/>
          <w:szCs w:val="24"/>
        </w:rPr>
        <w:t>research methods,</w:t>
      </w:r>
      <w:r>
        <w:rPr>
          <w:rFonts w:ascii="Times New Roman" w:hAnsi="Times New Roman" w:cs="Times New Roman"/>
          <w:sz w:val="24"/>
          <w:szCs w:val="24"/>
        </w:rPr>
        <w:t xml:space="preserve"> </w:t>
      </w:r>
      <w:r w:rsidRPr="007D352C">
        <w:rPr>
          <w:rFonts w:ascii="Times New Roman" w:hAnsi="Times New Roman" w:cs="Times New Roman"/>
          <w:sz w:val="24"/>
          <w:szCs w:val="24"/>
        </w:rPr>
        <w:t>population and sample,</w:t>
      </w:r>
      <w:r>
        <w:rPr>
          <w:rFonts w:ascii="Times New Roman" w:hAnsi="Times New Roman" w:cs="Times New Roman"/>
          <w:sz w:val="24"/>
          <w:szCs w:val="24"/>
        </w:rPr>
        <w:t xml:space="preserve"> </w:t>
      </w:r>
      <w:r w:rsidRPr="007D352C">
        <w:rPr>
          <w:rFonts w:ascii="Times New Roman" w:hAnsi="Times New Roman" w:cs="Times New Roman"/>
          <w:sz w:val="24"/>
          <w:szCs w:val="24"/>
        </w:rPr>
        <w:t>instruments,</w:t>
      </w:r>
      <w:r>
        <w:rPr>
          <w:rFonts w:ascii="Times New Roman" w:hAnsi="Times New Roman" w:cs="Times New Roman"/>
          <w:sz w:val="24"/>
          <w:szCs w:val="24"/>
        </w:rPr>
        <w:t xml:space="preserve"> </w:t>
      </w:r>
      <w:r w:rsidRPr="007D352C">
        <w:rPr>
          <w:rFonts w:ascii="Times New Roman" w:hAnsi="Times New Roman" w:cs="Times New Roman"/>
          <w:sz w:val="24"/>
          <w:szCs w:val="24"/>
        </w:rPr>
        <w:t>and the data collection and analysis technique.</w:t>
      </w:r>
    </w:p>
    <w:p w:rsidR="00D117B5" w:rsidRPr="00092705" w:rsidRDefault="003A012E" w:rsidP="00D63456">
      <w:pPr>
        <w:spacing w:after="0" w:line="480" w:lineRule="auto"/>
        <w:jc w:val="both"/>
        <w:rPr>
          <w:rFonts w:ascii="Times New Roman" w:hAnsi="Times New Roman" w:cs="Times New Roman"/>
          <w:b/>
          <w:sz w:val="24"/>
          <w:szCs w:val="24"/>
        </w:rPr>
      </w:pPr>
      <w:r w:rsidRPr="00092705">
        <w:rPr>
          <w:rFonts w:ascii="Times New Roman" w:hAnsi="Times New Roman" w:cs="Times New Roman"/>
          <w:b/>
          <w:sz w:val="24"/>
          <w:szCs w:val="24"/>
        </w:rPr>
        <w:t>Chapter IV</w:t>
      </w:r>
      <w:r w:rsidR="00D117B5" w:rsidRPr="00092705">
        <w:rPr>
          <w:rFonts w:ascii="Times New Roman" w:hAnsi="Times New Roman" w:cs="Times New Roman"/>
          <w:b/>
          <w:sz w:val="24"/>
          <w:szCs w:val="24"/>
        </w:rPr>
        <w:t>: Results and Discussion</w:t>
      </w:r>
    </w:p>
    <w:p w:rsidR="00D117B5" w:rsidRPr="007D352C" w:rsidRDefault="00565ECF" w:rsidP="00D63456">
      <w:pPr>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In the chapter the writer</w:t>
      </w:r>
      <w:r w:rsidR="00D117B5" w:rsidRPr="007D352C">
        <w:rPr>
          <w:rFonts w:ascii="Times New Roman" w:hAnsi="Times New Roman" w:cs="Times New Roman"/>
          <w:sz w:val="24"/>
          <w:szCs w:val="24"/>
        </w:rPr>
        <w:t xml:space="preserve"> explain</w:t>
      </w:r>
      <w:r w:rsidR="00D117B5">
        <w:rPr>
          <w:rFonts w:ascii="Times New Roman" w:hAnsi="Times New Roman" w:cs="Times New Roman"/>
          <w:sz w:val="24"/>
          <w:szCs w:val="24"/>
        </w:rPr>
        <w:t>s</w:t>
      </w:r>
      <w:r w:rsidR="00D117B5" w:rsidRPr="007D352C">
        <w:rPr>
          <w:rFonts w:ascii="Times New Roman" w:hAnsi="Times New Roman" w:cs="Times New Roman"/>
          <w:sz w:val="24"/>
          <w:szCs w:val="24"/>
        </w:rPr>
        <w:t xml:space="preserve"> the data collected,</w:t>
      </w:r>
      <w:r w:rsidR="00D117B5">
        <w:rPr>
          <w:rFonts w:ascii="Times New Roman" w:hAnsi="Times New Roman" w:cs="Times New Roman"/>
          <w:sz w:val="24"/>
          <w:szCs w:val="24"/>
        </w:rPr>
        <w:t xml:space="preserve"> </w:t>
      </w:r>
      <w:r w:rsidR="00D117B5" w:rsidRPr="007D352C">
        <w:rPr>
          <w:rFonts w:ascii="Times New Roman" w:hAnsi="Times New Roman" w:cs="Times New Roman"/>
          <w:sz w:val="24"/>
          <w:szCs w:val="24"/>
        </w:rPr>
        <w:t>the data processing and interpretation presents a discussion of</w:t>
      </w:r>
      <w:r w:rsidR="00D63456">
        <w:rPr>
          <w:rFonts w:ascii="Times New Roman" w:hAnsi="Times New Roman" w:cs="Times New Roman"/>
          <w:sz w:val="24"/>
          <w:szCs w:val="24"/>
        </w:rPr>
        <w:t xml:space="preserve"> what is implied </w:t>
      </w:r>
      <w:r w:rsidR="00D117B5">
        <w:rPr>
          <w:rFonts w:ascii="Times New Roman" w:hAnsi="Times New Roman" w:cs="Times New Roman"/>
          <w:sz w:val="24"/>
          <w:szCs w:val="24"/>
        </w:rPr>
        <w:t>by the results or findings</w:t>
      </w:r>
      <w:r w:rsidR="00D117B5" w:rsidRPr="007D352C">
        <w:rPr>
          <w:rFonts w:ascii="Times New Roman" w:hAnsi="Times New Roman" w:cs="Times New Roman"/>
          <w:sz w:val="24"/>
          <w:szCs w:val="24"/>
        </w:rPr>
        <w:t xml:space="preserve"> the study.</w:t>
      </w:r>
    </w:p>
    <w:p w:rsidR="00D117B5" w:rsidRPr="00092705" w:rsidRDefault="003A012E" w:rsidP="00D63456">
      <w:pPr>
        <w:spacing w:after="0" w:line="480" w:lineRule="auto"/>
        <w:jc w:val="both"/>
        <w:rPr>
          <w:rFonts w:ascii="Times New Roman" w:hAnsi="Times New Roman" w:cs="Times New Roman"/>
          <w:b/>
          <w:sz w:val="24"/>
          <w:szCs w:val="24"/>
        </w:rPr>
      </w:pPr>
      <w:r w:rsidRPr="00092705">
        <w:rPr>
          <w:rFonts w:ascii="Times New Roman" w:hAnsi="Times New Roman" w:cs="Times New Roman"/>
          <w:b/>
          <w:sz w:val="24"/>
          <w:szCs w:val="24"/>
        </w:rPr>
        <w:t>Chapter V</w:t>
      </w:r>
      <w:r w:rsidR="00D63456" w:rsidRPr="00092705">
        <w:rPr>
          <w:rFonts w:ascii="Times New Roman" w:hAnsi="Times New Roman" w:cs="Times New Roman"/>
          <w:b/>
          <w:sz w:val="24"/>
          <w:szCs w:val="24"/>
        </w:rPr>
        <w:t>: Conclus</w:t>
      </w:r>
      <w:r w:rsidR="00D117B5" w:rsidRPr="00092705">
        <w:rPr>
          <w:rFonts w:ascii="Times New Roman" w:hAnsi="Times New Roman" w:cs="Times New Roman"/>
          <w:b/>
          <w:sz w:val="24"/>
          <w:szCs w:val="24"/>
        </w:rPr>
        <w:t>ions (s) and Suggestions.</w:t>
      </w:r>
    </w:p>
    <w:p w:rsidR="00B01E85" w:rsidRDefault="00565ECF" w:rsidP="00D63456">
      <w:p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In this chapter</w:t>
      </w:r>
      <w:r w:rsidR="003F5E75">
        <w:rPr>
          <w:rFonts w:ascii="Times New Roman" w:hAnsi="Times New Roman" w:cs="Times New Roman"/>
          <w:sz w:val="24"/>
          <w:szCs w:val="24"/>
        </w:rPr>
        <w:t xml:space="preserve"> the writer</w:t>
      </w:r>
      <w:r>
        <w:rPr>
          <w:rFonts w:ascii="Times New Roman" w:hAnsi="Times New Roman" w:cs="Times New Roman"/>
          <w:sz w:val="24"/>
          <w:szCs w:val="24"/>
        </w:rPr>
        <w:t xml:space="preserve"> draws the c</w:t>
      </w:r>
      <w:r w:rsidR="00D63456">
        <w:rPr>
          <w:rFonts w:ascii="Times New Roman" w:hAnsi="Times New Roman" w:cs="Times New Roman"/>
          <w:sz w:val="24"/>
          <w:szCs w:val="24"/>
        </w:rPr>
        <w:t>onclus</w:t>
      </w:r>
      <w:r>
        <w:rPr>
          <w:rFonts w:ascii="Times New Roman" w:hAnsi="Times New Roman" w:cs="Times New Roman"/>
          <w:sz w:val="24"/>
          <w:szCs w:val="24"/>
        </w:rPr>
        <w:t>ion and s</w:t>
      </w:r>
      <w:r w:rsidR="00D63456">
        <w:rPr>
          <w:rFonts w:ascii="Times New Roman" w:hAnsi="Times New Roman" w:cs="Times New Roman"/>
          <w:sz w:val="24"/>
          <w:szCs w:val="24"/>
        </w:rPr>
        <w:t>uggestions.</w:t>
      </w:r>
    </w:p>
    <w:sectPr w:rsidR="00B01E85" w:rsidSect="00D117B5">
      <w:headerReference w:type="default" r:id="rId8"/>
      <w:footerReference w:type="default" r:id="rId9"/>
      <w:footerReference w:type="first" r:id="rId10"/>
      <w:pgSz w:w="11907" w:h="16839" w:code="9"/>
      <w:pgMar w:top="2268" w:right="1701" w:bottom="1701" w:left="2268" w:header="1138"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86A" w:rsidRDefault="007D486A" w:rsidP="00B01E85">
      <w:pPr>
        <w:spacing w:after="0" w:line="240" w:lineRule="auto"/>
      </w:pPr>
      <w:r>
        <w:separator/>
      </w:r>
    </w:p>
  </w:endnote>
  <w:endnote w:type="continuationSeparator" w:id="0">
    <w:p w:rsidR="007D486A" w:rsidRDefault="007D486A" w:rsidP="00B01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E85" w:rsidRDefault="00B01E85">
    <w:pPr>
      <w:pStyle w:val="Footer"/>
      <w:jc w:val="center"/>
    </w:pPr>
  </w:p>
  <w:p w:rsidR="00B01E85" w:rsidRDefault="00B01E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672300"/>
      <w:docPartObj>
        <w:docPartGallery w:val="Page Numbers (Bottom of Page)"/>
        <w:docPartUnique/>
      </w:docPartObj>
    </w:sdtPr>
    <w:sdtEndPr>
      <w:rPr>
        <w:noProof/>
      </w:rPr>
    </w:sdtEndPr>
    <w:sdtContent>
      <w:p w:rsidR="000A0E2A" w:rsidRDefault="000A0E2A">
        <w:pPr>
          <w:pStyle w:val="Footer"/>
          <w:jc w:val="center"/>
        </w:pPr>
        <w:r>
          <w:fldChar w:fldCharType="begin"/>
        </w:r>
        <w:r>
          <w:instrText xml:space="preserve"> PAGE   \* MERGEFORMAT </w:instrText>
        </w:r>
        <w:r>
          <w:fldChar w:fldCharType="separate"/>
        </w:r>
        <w:r w:rsidR="00AC7E78">
          <w:rPr>
            <w:noProof/>
          </w:rPr>
          <w:t>1</w:t>
        </w:r>
        <w:r>
          <w:rPr>
            <w:noProof/>
          </w:rPr>
          <w:fldChar w:fldCharType="end"/>
        </w:r>
      </w:p>
    </w:sdtContent>
  </w:sdt>
  <w:p w:rsidR="00B01E85" w:rsidRDefault="00B01E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86A" w:rsidRDefault="007D486A" w:rsidP="00B01E85">
      <w:pPr>
        <w:spacing w:after="0" w:line="240" w:lineRule="auto"/>
      </w:pPr>
      <w:r>
        <w:separator/>
      </w:r>
    </w:p>
  </w:footnote>
  <w:footnote w:type="continuationSeparator" w:id="0">
    <w:p w:rsidR="007D486A" w:rsidRDefault="007D486A" w:rsidP="00B01E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904601"/>
      <w:docPartObj>
        <w:docPartGallery w:val="Page Numbers (Top of Page)"/>
        <w:docPartUnique/>
      </w:docPartObj>
    </w:sdtPr>
    <w:sdtEndPr>
      <w:rPr>
        <w:noProof/>
      </w:rPr>
    </w:sdtEndPr>
    <w:sdtContent>
      <w:p w:rsidR="000A0E2A" w:rsidRDefault="000A0E2A">
        <w:pPr>
          <w:pStyle w:val="Header"/>
          <w:jc w:val="right"/>
        </w:pPr>
        <w:r>
          <w:fldChar w:fldCharType="begin"/>
        </w:r>
        <w:r>
          <w:instrText xml:space="preserve"> PAGE   \* MERGEFORMAT </w:instrText>
        </w:r>
        <w:r>
          <w:fldChar w:fldCharType="separate"/>
        </w:r>
        <w:r w:rsidR="00AC7E78">
          <w:rPr>
            <w:noProof/>
          </w:rPr>
          <w:t>4</w:t>
        </w:r>
        <w:r>
          <w:rPr>
            <w:noProof/>
          </w:rPr>
          <w:fldChar w:fldCharType="end"/>
        </w:r>
      </w:p>
    </w:sdtContent>
  </w:sdt>
  <w:p w:rsidR="00B01E85" w:rsidRDefault="00B01E85" w:rsidP="000A0E2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C403A"/>
    <w:multiLevelType w:val="hybridMultilevel"/>
    <w:tmpl w:val="0D803CB8"/>
    <w:lvl w:ilvl="0" w:tplc="4DEE02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E2998"/>
    <w:multiLevelType w:val="hybridMultilevel"/>
    <w:tmpl w:val="9DC878F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875EB"/>
    <w:multiLevelType w:val="hybridMultilevel"/>
    <w:tmpl w:val="DCD6981A"/>
    <w:lvl w:ilvl="0" w:tplc="0409000F">
      <w:start w:val="5"/>
      <w:numFmt w:val="decimal"/>
      <w:lvlText w:val="%1."/>
      <w:lvlJc w:val="left"/>
      <w:pPr>
        <w:ind w:left="720" w:hanging="360"/>
      </w:pPr>
      <w:rPr>
        <w:rFonts w:hint="default"/>
      </w:rPr>
    </w:lvl>
    <w:lvl w:ilvl="1" w:tplc="C3F29EA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B7CAF"/>
    <w:multiLevelType w:val="hybridMultilevel"/>
    <w:tmpl w:val="2242A9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A92462"/>
    <w:multiLevelType w:val="hybridMultilevel"/>
    <w:tmpl w:val="E056F3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792CB7"/>
    <w:multiLevelType w:val="hybridMultilevel"/>
    <w:tmpl w:val="90A47BA6"/>
    <w:lvl w:ilvl="0" w:tplc="0409000F">
      <w:start w:val="1"/>
      <w:numFmt w:val="decimal"/>
      <w:lvlText w:val="%1."/>
      <w:lvlJc w:val="left"/>
      <w:pPr>
        <w:ind w:left="1791" w:hanging="360"/>
      </w:pPr>
    </w:lvl>
    <w:lvl w:ilvl="1" w:tplc="04090019">
      <w:start w:val="1"/>
      <w:numFmt w:val="lowerLetter"/>
      <w:lvlText w:val="%2."/>
      <w:lvlJc w:val="left"/>
      <w:pPr>
        <w:ind w:left="2511" w:hanging="360"/>
      </w:pPr>
    </w:lvl>
    <w:lvl w:ilvl="2" w:tplc="0409001B">
      <w:start w:val="1"/>
      <w:numFmt w:val="lowerRoman"/>
      <w:lvlText w:val="%3."/>
      <w:lvlJc w:val="right"/>
      <w:pPr>
        <w:ind w:left="3231" w:hanging="180"/>
      </w:pPr>
    </w:lvl>
    <w:lvl w:ilvl="3" w:tplc="0409000F">
      <w:start w:val="1"/>
      <w:numFmt w:val="decimal"/>
      <w:lvlText w:val="%4."/>
      <w:lvlJc w:val="left"/>
      <w:pPr>
        <w:ind w:left="3951" w:hanging="360"/>
      </w:pPr>
    </w:lvl>
    <w:lvl w:ilvl="4" w:tplc="04090019">
      <w:start w:val="1"/>
      <w:numFmt w:val="lowerLetter"/>
      <w:lvlText w:val="%5."/>
      <w:lvlJc w:val="left"/>
      <w:pPr>
        <w:ind w:left="4671" w:hanging="360"/>
      </w:pPr>
    </w:lvl>
    <w:lvl w:ilvl="5" w:tplc="0409001B">
      <w:start w:val="1"/>
      <w:numFmt w:val="lowerRoman"/>
      <w:lvlText w:val="%6."/>
      <w:lvlJc w:val="right"/>
      <w:pPr>
        <w:ind w:left="5391" w:hanging="180"/>
      </w:pPr>
    </w:lvl>
    <w:lvl w:ilvl="6" w:tplc="0409000F">
      <w:start w:val="1"/>
      <w:numFmt w:val="decimal"/>
      <w:lvlText w:val="%7."/>
      <w:lvlJc w:val="left"/>
      <w:pPr>
        <w:ind w:left="6111" w:hanging="360"/>
      </w:pPr>
    </w:lvl>
    <w:lvl w:ilvl="7" w:tplc="04090019">
      <w:start w:val="1"/>
      <w:numFmt w:val="lowerLetter"/>
      <w:lvlText w:val="%8."/>
      <w:lvlJc w:val="left"/>
      <w:pPr>
        <w:ind w:left="6831" w:hanging="360"/>
      </w:pPr>
    </w:lvl>
    <w:lvl w:ilvl="8" w:tplc="0409001B">
      <w:start w:val="1"/>
      <w:numFmt w:val="lowerRoman"/>
      <w:lvlText w:val="%9."/>
      <w:lvlJc w:val="right"/>
      <w:pPr>
        <w:ind w:left="7551" w:hanging="180"/>
      </w:pPr>
    </w:lvl>
  </w:abstractNum>
  <w:abstractNum w:abstractNumId="6">
    <w:nsid w:val="148B4318"/>
    <w:multiLevelType w:val="hybridMultilevel"/>
    <w:tmpl w:val="84E843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2E43B1"/>
    <w:multiLevelType w:val="hybridMultilevel"/>
    <w:tmpl w:val="9CFC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06234D"/>
    <w:multiLevelType w:val="hybridMultilevel"/>
    <w:tmpl w:val="388A5DA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C0FE46D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E37CBF"/>
    <w:multiLevelType w:val="hybridMultilevel"/>
    <w:tmpl w:val="3B78D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1BF33AB"/>
    <w:multiLevelType w:val="hybridMultilevel"/>
    <w:tmpl w:val="637ABE08"/>
    <w:lvl w:ilvl="0" w:tplc="04090015">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3B154D9B"/>
    <w:multiLevelType w:val="hybridMultilevel"/>
    <w:tmpl w:val="DF36C516"/>
    <w:lvl w:ilvl="0" w:tplc="753AD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755FF2"/>
    <w:multiLevelType w:val="hybridMultilevel"/>
    <w:tmpl w:val="0E7E6EA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1">
      <w:start w:val="1"/>
      <w:numFmt w:val="decimal"/>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935542"/>
    <w:multiLevelType w:val="hybridMultilevel"/>
    <w:tmpl w:val="1772B1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A148A9"/>
    <w:multiLevelType w:val="hybridMultilevel"/>
    <w:tmpl w:val="55BC6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205C65"/>
    <w:multiLevelType w:val="hybridMultilevel"/>
    <w:tmpl w:val="FA88DE02"/>
    <w:lvl w:ilvl="0" w:tplc="4DEE029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9A6ED5"/>
    <w:multiLevelType w:val="hybridMultilevel"/>
    <w:tmpl w:val="418C0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1B0988"/>
    <w:multiLevelType w:val="hybridMultilevel"/>
    <w:tmpl w:val="0FF69ABE"/>
    <w:lvl w:ilvl="0" w:tplc="4DEE02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A07EE6"/>
    <w:multiLevelType w:val="hybridMultilevel"/>
    <w:tmpl w:val="F8A0B4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9"/>
  </w:num>
  <w:num w:numId="4">
    <w:abstractNumId w:val="11"/>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17"/>
  </w:num>
  <w:num w:numId="13">
    <w:abstractNumId w:val="0"/>
  </w:num>
  <w:num w:numId="14">
    <w:abstractNumId w:val="2"/>
  </w:num>
  <w:num w:numId="15">
    <w:abstractNumId w:val="4"/>
  </w:num>
  <w:num w:numId="16">
    <w:abstractNumId w:val="8"/>
  </w:num>
  <w:num w:numId="17">
    <w:abstractNumId w:val="12"/>
  </w:num>
  <w:num w:numId="18">
    <w:abstractNumId w:val="6"/>
  </w:num>
  <w:num w:numId="19">
    <w:abstractNumId w:val="13"/>
  </w:num>
  <w:num w:numId="20">
    <w:abstractNumId w:val="3"/>
  </w:num>
  <w:num w:numId="21">
    <w:abstractNumId w:val="15"/>
  </w:num>
  <w:num w:numId="22">
    <w:abstractNumId w:val="1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279"/>
    <w:rsid w:val="00077348"/>
    <w:rsid w:val="00092705"/>
    <w:rsid w:val="000A0E2A"/>
    <w:rsid w:val="00282216"/>
    <w:rsid w:val="002A067F"/>
    <w:rsid w:val="002A7498"/>
    <w:rsid w:val="002B700D"/>
    <w:rsid w:val="0030398D"/>
    <w:rsid w:val="0031627B"/>
    <w:rsid w:val="00355BFB"/>
    <w:rsid w:val="003A012E"/>
    <w:rsid w:val="003B45DE"/>
    <w:rsid w:val="003F5E75"/>
    <w:rsid w:val="00474D7C"/>
    <w:rsid w:val="004825A9"/>
    <w:rsid w:val="004C460F"/>
    <w:rsid w:val="00565ECF"/>
    <w:rsid w:val="005C34D6"/>
    <w:rsid w:val="006B6356"/>
    <w:rsid w:val="006C2A39"/>
    <w:rsid w:val="006E3803"/>
    <w:rsid w:val="00705615"/>
    <w:rsid w:val="0076513A"/>
    <w:rsid w:val="007D486A"/>
    <w:rsid w:val="007E14A5"/>
    <w:rsid w:val="00874B15"/>
    <w:rsid w:val="00885CA5"/>
    <w:rsid w:val="00A12187"/>
    <w:rsid w:val="00A22C24"/>
    <w:rsid w:val="00A37E64"/>
    <w:rsid w:val="00A64279"/>
    <w:rsid w:val="00AC7E78"/>
    <w:rsid w:val="00AE58F4"/>
    <w:rsid w:val="00B01E85"/>
    <w:rsid w:val="00BD271E"/>
    <w:rsid w:val="00C57038"/>
    <w:rsid w:val="00C93858"/>
    <w:rsid w:val="00C9744D"/>
    <w:rsid w:val="00D117B5"/>
    <w:rsid w:val="00D268F3"/>
    <w:rsid w:val="00D63456"/>
    <w:rsid w:val="00D93B4E"/>
    <w:rsid w:val="00DF767D"/>
    <w:rsid w:val="00E412EF"/>
    <w:rsid w:val="00E41E69"/>
    <w:rsid w:val="00F77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615125B-122A-42A2-B83F-F729BCE8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2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279"/>
    <w:pPr>
      <w:ind w:left="720"/>
      <w:contextualSpacing/>
    </w:pPr>
  </w:style>
  <w:style w:type="character" w:styleId="Hyperlink">
    <w:name w:val="Hyperlink"/>
    <w:basedOn w:val="DefaultParagraphFont"/>
    <w:uiPriority w:val="99"/>
    <w:unhideWhenUsed/>
    <w:rsid w:val="00A64279"/>
    <w:rPr>
      <w:color w:val="0000FF" w:themeColor="hyperlink"/>
      <w:u w:val="single"/>
    </w:rPr>
  </w:style>
  <w:style w:type="paragraph" w:styleId="Header">
    <w:name w:val="header"/>
    <w:basedOn w:val="Normal"/>
    <w:link w:val="HeaderChar"/>
    <w:uiPriority w:val="99"/>
    <w:unhideWhenUsed/>
    <w:rsid w:val="00B01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E85"/>
  </w:style>
  <w:style w:type="paragraph" w:styleId="Footer">
    <w:name w:val="footer"/>
    <w:basedOn w:val="Normal"/>
    <w:link w:val="FooterChar"/>
    <w:uiPriority w:val="99"/>
    <w:unhideWhenUsed/>
    <w:rsid w:val="00B01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89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00FA-ABE6-4AA8-83DC-A7FDA427D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dc:creator>
  <cp:lastModifiedBy>USER</cp:lastModifiedBy>
  <cp:revision>3</cp:revision>
  <dcterms:created xsi:type="dcterms:W3CDTF">2017-09-09T05:45:00Z</dcterms:created>
  <dcterms:modified xsi:type="dcterms:W3CDTF">2017-10-06T14:19:00Z</dcterms:modified>
</cp:coreProperties>
</file>